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36"/>
        </w:rPr>
      </w:pPr>
      <w:r>
        <w:rPr>
          <w:rFonts w:cs="Arial" w:ascii="Arial" w:hAnsi="Arial"/>
          <w:b/>
          <w:bCs/>
          <w:sz w:val="36"/>
        </w:rPr>
      </w:r>
    </w:p>
    <w:p>
      <w:pPr>
        <w:pStyle w:val="Normal"/>
        <w:jc w:val="center"/>
        <w:rPr>
          <w:rFonts w:ascii="Arial" w:hAnsi="Arial" w:cs="Arial"/>
          <w:b/>
          <w:b/>
          <w:bCs/>
          <w:sz w:val="36"/>
        </w:rPr>
      </w:pPr>
      <w:r>
        <w:rPr>
          <w:rFonts w:cs="Arial" w:ascii="Arial" w:hAnsi="Arial"/>
          <w:b/>
          <w:bCs/>
          <w:sz w:val="36"/>
        </w:rPr>
      </w:r>
    </w:p>
    <w:p>
      <w:pPr>
        <w:pStyle w:val="Normal"/>
        <w:jc w:val="center"/>
        <w:rPr>
          <w:rFonts w:ascii="Arial" w:hAnsi="Arial" w:cs="Arial"/>
          <w:b/>
          <w:b/>
          <w:bCs/>
          <w:sz w:val="36"/>
        </w:rPr>
      </w:pPr>
      <w:r>
        <w:rPr>
          <w:rFonts w:cs="Arial" w:ascii="Arial" w:hAnsi="Arial"/>
          <w:b/>
          <w:bCs/>
          <w:sz w:val="36"/>
        </w:rPr>
      </w:r>
    </w:p>
    <w:p>
      <w:pPr>
        <w:pStyle w:val="Normal"/>
        <w:jc w:val="center"/>
        <w:rPr>
          <w:rFonts w:ascii="Arial" w:hAnsi="Arial" w:cs="Arial"/>
          <w:b/>
          <w:b/>
          <w:bCs/>
          <w:sz w:val="36"/>
        </w:rPr>
      </w:pPr>
      <w:r>
        <w:rPr>
          <w:rFonts w:cs="Arial" w:ascii="Arial" w:hAnsi="Arial"/>
          <w:b/>
          <w:bCs/>
          <w:sz w:val="36"/>
        </w:rPr>
      </w:r>
    </w:p>
    <w:p>
      <w:pPr>
        <w:pStyle w:val="Normal"/>
        <w:jc w:val="center"/>
        <w:rPr>
          <w:rFonts w:ascii="Arial" w:hAnsi="Arial" w:cs="Arial"/>
          <w:b/>
          <w:b/>
          <w:bCs/>
          <w:sz w:val="36"/>
        </w:rPr>
      </w:pPr>
      <w:r>
        <w:rPr>
          <w:rFonts w:cs="Arial" w:ascii="Arial" w:hAnsi="Arial"/>
          <w:b/>
          <w:bCs/>
          <w:sz w:val="36"/>
        </w:rPr>
      </w:r>
    </w:p>
    <w:p>
      <w:pPr>
        <w:pStyle w:val="Normal"/>
        <w:jc w:val="center"/>
        <w:rPr>
          <w:rFonts w:ascii="Arial" w:hAnsi="Arial" w:cs="Arial"/>
          <w:b/>
          <w:b/>
          <w:bCs/>
          <w:sz w:val="36"/>
        </w:rPr>
      </w:pPr>
      <w:r>
        <w:rPr>
          <w:rFonts w:cs="Arial" w:ascii="Arial" w:hAnsi="Arial"/>
          <w:b/>
          <w:bCs/>
          <w:sz w:val="36"/>
        </w:rPr>
      </w:r>
    </w:p>
    <w:p>
      <w:pPr>
        <w:pStyle w:val="Normal"/>
        <w:jc w:val="center"/>
        <w:rPr>
          <w:rFonts w:ascii="Arial" w:hAnsi="Arial" w:cs="Arial"/>
          <w:b/>
          <w:b/>
          <w:bCs/>
          <w:sz w:val="36"/>
        </w:rPr>
      </w:pPr>
      <w:r>
        <w:rPr>
          <w:rFonts w:cs="Arial" w:ascii="Arial" w:hAnsi="Arial"/>
          <w:b/>
          <w:bCs/>
          <w:sz w:val="36"/>
        </w:rPr>
      </w:r>
    </w:p>
    <w:p>
      <w:pPr>
        <w:pStyle w:val="WWPrimindentpentrucorptext"/>
        <w:jc w:val="center"/>
        <w:rPr>
          <w:rFonts w:cs="Arial"/>
          <w:b/>
          <w:b/>
          <w:bCs/>
          <w:sz w:val="36"/>
        </w:rPr>
      </w:pPr>
      <w:r>
        <w:rPr>
          <w:rFonts w:cs="Arial"/>
          <w:b/>
          <w:bCs/>
          <w:sz w:val="36"/>
        </w:rPr>
      </w:r>
    </w:p>
    <w:p>
      <w:pPr>
        <w:pStyle w:val="Normal"/>
        <w:jc w:val="center"/>
        <w:rPr>
          <w:rFonts w:ascii="Arial" w:hAnsi="Arial" w:cs="Arial"/>
          <w:b/>
          <w:b/>
          <w:bCs/>
          <w:sz w:val="36"/>
        </w:rPr>
      </w:pPr>
      <w:r>
        <w:rPr>
          <w:rFonts w:cs="Arial" w:ascii="Arial" w:hAnsi="Arial"/>
          <w:b/>
          <w:bCs/>
          <w:sz w:val="36"/>
        </w:rPr>
        <w:t xml:space="preserve">   </w:t>
      </w:r>
    </w:p>
    <w:p>
      <w:pPr>
        <w:pStyle w:val="Normal"/>
        <w:jc w:val="center"/>
        <w:rPr>
          <w:rFonts w:ascii="Arial Narrow" w:hAnsi="Arial Narrow" w:cs="Arial"/>
          <w:b/>
          <w:b/>
          <w:bCs/>
          <w:sz w:val="36"/>
        </w:rPr>
      </w:pPr>
      <w:r>
        <w:rPr>
          <w:rFonts w:cs="Arial" w:ascii="Arial Narrow" w:hAnsi="Arial Narrow"/>
          <w:b/>
          <w:bCs/>
          <w:sz w:val="36"/>
        </w:rPr>
        <w:t>Caiet de sarcini</w:t>
      </w:r>
    </w:p>
    <w:p>
      <w:pPr>
        <w:pStyle w:val="WWPrimindentpentrucorptext"/>
        <w:jc w:val="center"/>
        <w:rPr>
          <w:rFonts w:cs="Arial"/>
          <w:b/>
          <w:b/>
          <w:bCs/>
          <w:sz w:val="36"/>
        </w:rPr>
      </w:pPr>
      <w:r>
        <w:rPr>
          <w:rFonts w:cs="Arial" w:ascii="Arial Narrow" w:hAnsi="Arial Narrow"/>
          <w:b/>
          <w:bCs/>
          <w:sz w:val="36"/>
        </w:rPr>
        <w:t>pentru</w:t>
      </w:r>
    </w:p>
    <w:p>
      <w:pPr>
        <w:pStyle w:val="WWPrimindentpentrucorptext"/>
        <w:tabs>
          <w:tab w:val="center" w:pos="24368" w:leader="none"/>
          <w:tab w:val="right" w:pos="29328" w:leader="none"/>
        </w:tabs>
        <w:ind w:right="567" w:hanging="0"/>
        <w:rPr>
          <w:rFonts w:cs="Arial"/>
          <w:b/>
          <w:b/>
          <w:bCs/>
          <w:sz w:val="26"/>
          <w:szCs w:val="26"/>
        </w:rPr>
      </w:pPr>
      <w:r>
        <w:rPr>
          <w:rFonts w:cs="Arial"/>
          <w:b/>
          <w:bCs/>
          <w:sz w:val="26"/>
          <w:szCs w:val="26"/>
        </w:rPr>
      </w:r>
    </w:p>
    <w:p>
      <w:pPr>
        <w:pStyle w:val="WWPrimindentpentrucorptext"/>
        <w:tabs>
          <w:tab w:val="center" w:pos="24368" w:leader="none"/>
          <w:tab w:val="right" w:pos="29328" w:leader="none"/>
        </w:tabs>
        <w:jc w:val="center"/>
        <w:rPr>
          <w:b/>
          <w:b/>
          <w:sz w:val="36"/>
        </w:rPr>
      </w:pPr>
      <w:r>
        <w:rPr>
          <w:b/>
          <w:sz w:val="36"/>
        </w:rPr>
        <w:t xml:space="preserve">Achiziţia de echipamente IT suport pentru echipa de management (computere personale, computere portabile, </w:t>
      </w:r>
      <w:bookmarkStart w:id="0" w:name="_GoBack"/>
      <w:bookmarkEnd w:id="0"/>
      <w:r>
        <w:rPr>
          <w:b/>
          <w:sz w:val="36"/>
        </w:rPr>
        <w:t xml:space="preserve">sistem videoproiector interactiv), inclusiv licențele software și servicii asociate </w:t>
      </w:r>
    </w:p>
    <w:p>
      <w:pPr>
        <w:pStyle w:val="WWPrimindentpentrucorptext"/>
        <w:tabs>
          <w:tab w:val="center" w:pos="24368" w:leader="none"/>
          <w:tab w:val="right" w:pos="29328" w:leader="none"/>
        </w:tabs>
        <w:jc w:val="center"/>
        <w:rPr>
          <w:b/>
          <w:b/>
          <w:sz w:val="36"/>
        </w:rPr>
      </w:pPr>
      <w:r>
        <w:rPr>
          <w:b/>
          <w:sz w:val="36"/>
        </w:rPr>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cod CPV 30141200-1 – Calculatoare de birou</w:t>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cod CPV 30213100-6 – Computere portabile</w:t>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cod CPV 30232000-4 – Echipament periferic</w:t>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cod CPV 48761000-0 – Pachete software antivirus</w:t>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cod CPV 48920000-3 – Pachete software de birotică</w:t>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cod CPV 30237460-1 - Tastaturi pentru computer</w:t>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38652120 – 7 Videoproiectoare</w:t>
      </w:r>
    </w:p>
    <w:p>
      <w:pPr>
        <w:pStyle w:val="Normal"/>
        <w:tabs>
          <w:tab w:val="center" w:pos="24368" w:leader="none"/>
          <w:tab w:val="right" w:pos="29328" w:leader="none"/>
        </w:tabs>
        <w:jc w:val="center"/>
        <w:rPr>
          <w:rFonts w:ascii="Arial Narrow" w:hAnsi="Arial Narrow" w:eastAsia="Batang" w:cs="EUAlbertina"/>
          <w:b/>
          <w:b/>
          <w:sz w:val="28"/>
          <w:szCs w:val="28"/>
          <w:lang w:eastAsia="ko-KR"/>
        </w:rPr>
      </w:pPr>
      <w:r>
        <w:rPr>
          <w:rFonts w:eastAsia="Batang" w:cs="EUAlbertina" w:ascii="Arial Narrow" w:hAnsi="Arial Narrow"/>
          <w:b/>
          <w:sz w:val="28"/>
          <w:szCs w:val="28"/>
          <w:lang w:eastAsia="ko-KR"/>
        </w:rPr>
        <w:t>30195200-4 – Table electronice cu posibilitatea de copiere și accesorii</w:t>
      </w:r>
      <w:r>
        <w:br w:type="page"/>
      </w:r>
    </w:p>
    <w:p>
      <w:pPr>
        <w:pStyle w:val="WWPrimindentpentrucorptext"/>
        <w:ind w:right="0" w:hanging="0"/>
        <w:rPr>
          <w:rFonts w:ascii="Arial Narrow" w:hAnsi="Arial Narrow" w:eastAsia="Courier New" w:cs="Arial"/>
          <w:b/>
          <w:b/>
        </w:rPr>
      </w:pPr>
      <w:r>
        <w:rPr>
          <w:rFonts w:eastAsia="Courier New" w:cs="Arial" w:ascii="Arial Narrow" w:hAnsi="Arial Narrow"/>
          <w:b/>
        </w:rPr>
        <w:t xml:space="preserve">Cerinţe tehnice şi funcţionale </w:t>
      </w:r>
      <w:r>
        <w:rPr>
          <w:rFonts w:eastAsia="Courier New" w:cs="Arial" w:ascii="Arial Narrow" w:hAnsi="Arial Narrow"/>
          <w:b/>
          <w:u w:val="single"/>
        </w:rPr>
        <w:t>minimale</w:t>
      </w:r>
      <w:r>
        <w:rPr>
          <w:rFonts w:eastAsia="Courier New" w:cs="Arial" w:ascii="Arial Narrow" w:hAnsi="Arial Narrow"/>
          <w:b/>
        </w:rPr>
        <w:t xml:space="preserve"> (</w:t>
      </w:r>
      <w:r>
        <w:rPr>
          <w:rFonts w:eastAsia="Courier New" w:cs="Arial" w:ascii="Arial Narrow" w:hAnsi="Arial Narrow"/>
          <w:b/>
          <w:u w:val="single"/>
        </w:rPr>
        <w:t>obligatorii</w:t>
      </w:r>
      <w:r>
        <w:rPr>
          <w:rFonts w:eastAsia="Courier New" w:cs="Arial" w:ascii="Arial Narrow" w:hAnsi="Arial Narrow"/>
          <w:b/>
        </w:rPr>
        <w:t>):</w:t>
      </w:r>
    </w:p>
    <w:p>
      <w:pPr>
        <w:pStyle w:val="DefaultText"/>
        <w:jc w:val="center"/>
        <w:rPr>
          <w:rFonts w:ascii="Arial" w:hAnsi="Arial"/>
          <w:sz w:val="28"/>
          <w:szCs w:val="28"/>
          <w:lang w:val="ro-RO"/>
        </w:rPr>
      </w:pPr>
      <w:r>
        <w:rPr>
          <w:lang w:val="ro-RO"/>
        </w:rPr>
        <w:t xml:space="preserve"> </w:t>
      </w:r>
    </w:p>
    <w:p>
      <w:pPr>
        <w:pStyle w:val="WWPrimindentpentrucorptext"/>
        <w:ind w:right="0" w:hanging="0"/>
        <w:rPr>
          <w:rFonts w:ascii="Arial Narrow" w:hAnsi="Arial Narrow"/>
          <w:b/>
          <w:b/>
          <w:sz w:val="28"/>
          <w:szCs w:val="28"/>
        </w:rPr>
      </w:pPr>
      <w:r>
        <w:rPr>
          <w:rFonts w:ascii="Arial Narrow" w:hAnsi="Arial Narrow"/>
          <w:b/>
          <w:sz w:val="28"/>
          <w:szCs w:val="28"/>
        </w:rPr>
        <w:t>Lot 1 - Achizitia, livrarea, configurarea si instalarea a 4 computere personale</w:t>
      </w:r>
    </w:p>
    <w:p>
      <w:pPr>
        <w:pStyle w:val="WWPrimindentpentrucorptext"/>
        <w:ind w:right="0" w:hanging="0"/>
        <w:rPr>
          <w:rFonts w:ascii="Arial Narrow" w:hAnsi="Arial Narrow" w:eastAsia="Courier New" w:cs="Arial"/>
          <w:b/>
          <w:b/>
        </w:rPr>
      </w:pPr>
      <w:r>
        <w:rPr>
          <w:rFonts w:eastAsia="Courier New" w:cs="Arial" w:ascii="Arial Narrow" w:hAnsi="Arial Narrow"/>
          <w:b/>
        </w:rPr>
      </w:r>
    </w:p>
    <w:tbl>
      <w:tblPr>
        <w:tblW w:w="964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735"/>
        <w:gridCol w:w="7912"/>
      </w:tblGrid>
      <w:tr>
        <w:trPr/>
        <w:tc>
          <w:tcPr>
            <w:tcW w:w="9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rmal"/>
              <w:rPr>
                <w:rFonts w:ascii="Arial Narrow" w:hAnsi="Arial Narrow"/>
                <w:b/>
                <w:b/>
                <w:color w:val="000000"/>
              </w:rPr>
            </w:pPr>
            <w:r>
              <w:rPr>
                <w:rFonts w:ascii="Arial Narrow" w:hAnsi="Arial Narrow"/>
                <w:b/>
                <w:color w:val="000000"/>
              </w:rPr>
              <w:t>Computere personale – 4 buc</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rmal"/>
              <w:rPr>
                <w:rFonts w:ascii="Arial Narrow" w:hAnsi="Arial Narrow"/>
                <w:b/>
                <w:b/>
                <w:color w:val="000000"/>
              </w:rPr>
            </w:pPr>
            <w:r>
              <w:rPr>
                <w:rFonts w:ascii="Arial Narrow" w:hAnsi="Arial Narrow"/>
                <w:b/>
                <w:color w:val="000000"/>
              </w:rPr>
              <w:t>Caracteristici</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rmal"/>
              <w:rPr>
                <w:rFonts w:ascii="Arial Narrow" w:hAnsi="Arial Narrow"/>
                <w:b/>
                <w:b/>
                <w:color w:val="000000"/>
              </w:rPr>
            </w:pPr>
            <w:r>
              <w:rPr>
                <w:rFonts w:ascii="Arial Narrow" w:hAnsi="Arial Narrow"/>
                <w:b/>
                <w:color w:val="000000"/>
              </w:rPr>
              <w:t>Cerință tehnică minimală</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Chipset</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Pentru evitarea oricăror incompatibilități sau funcționări ulterioare defectuoase, chipsetul trebuie să fie proiectat de acelasi producător ca şi procesorul</w:t>
            </w:r>
          </w:p>
          <w:p>
            <w:pPr>
              <w:pStyle w:val="Normal"/>
              <w:rPr>
                <w:rFonts w:ascii="Arial Narrow" w:hAnsi="Arial Narrow"/>
              </w:rPr>
            </w:pPr>
            <w:r>
              <w:rPr>
                <w:rFonts w:ascii="Arial Narrow" w:hAnsi="Arial Narrow"/>
              </w:rPr>
              <w:t>Minim Intel H310 sau echivalent</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Procesor</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Minim Intel Core i5-8500 (frecvență nominală 3.0 GHz, 9MB Cache) sau echivalent</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Memorie RAM</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 xml:space="preserve">8 GB </w:t>
            </w:r>
            <w:r>
              <w:rPr>
                <w:rFonts w:ascii="Arial Narrow" w:hAnsi="Arial Narrow"/>
                <w:bCs/>
                <w:color w:val="000000"/>
              </w:rPr>
              <w:t>DDR4</w:t>
            </w:r>
            <w:r>
              <w:rPr>
                <w:rFonts w:ascii="Arial Narrow" w:hAnsi="Arial Narrow"/>
                <w:b/>
                <w:bCs/>
                <w:color w:val="000000"/>
              </w:rPr>
              <w:t xml:space="preserve"> </w:t>
            </w:r>
            <w:r>
              <w:rPr>
                <w:rFonts w:ascii="Arial Narrow" w:hAnsi="Arial Narrow"/>
                <w:bCs/>
                <w:color w:val="000000"/>
              </w:rPr>
              <w:t>2133MHz</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HDD</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cs="Calibri" w:ascii="Arial Narrow" w:hAnsi="Arial Narrow"/>
              </w:rPr>
              <w:t>Minim 1x240GB SSD + 1x1TB HDD instalate</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Unitate optică</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DVD-Writer cu interfață SATA</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Placă video</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Integrată, DirectX12</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Placă audio</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 xml:space="preserve">Integrată, </w:t>
            </w:r>
            <w:r>
              <w:rPr>
                <w:rFonts w:ascii="Arial Narrow" w:hAnsi="Arial Narrow"/>
              </w:rPr>
              <w:t>High Definition Audio</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 xml:space="preserve">Placă rețea </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Integrată 10/100/1000 Gigabit Ethernet, capabilități WoL</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Porturi (configurație minimă)</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Pe panoul frontal:</w:t>
            </w:r>
          </w:p>
          <w:p>
            <w:pPr>
              <w:pStyle w:val="Normal"/>
              <w:rPr>
                <w:rFonts w:ascii="Arial Narrow" w:hAnsi="Arial Narrow"/>
                <w:color w:val="000000"/>
              </w:rPr>
            </w:pPr>
            <w:r>
              <w:rPr>
                <w:rFonts w:ascii="Arial Narrow" w:hAnsi="Arial Narrow"/>
                <w:color w:val="000000"/>
              </w:rPr>
              <w:t>2 x USB 3.0 si 2.0, audio (căști + microfon)</w:t>
            </w:r>
          </w:p>
          <w:p>
            <w:pPr>
              <w:pStyle w:val="Normal"/>
              <w:rPr>
                <w:rFonts w:ascii="Arial Narrow" w:hAnsi="Arial Narrow"/>
                <w:color w:val="000000"/>
              </w:rPr>
            </w:pPr>
            <w:r>
              <w:rPr>
                <w:rFonts w:ascii="Arial Narrow" w:hAnsi="Arial Narrow"/>
                <w:color w:val="000000"/>
              </w:rPr>
            </w:r>
          </w:p>
          <w:p>
            <w:pPr>
              <w:pStyle w:val="Normal"/>
              <w:rPr>
                <w:rFonts w:ascii="Arial Narrow" w:hAnsi="Arial Narrow"/>
                <w:color w:val="000000"/>
              </w:rPr>
            </w:pPr>
            <w:r>
              <w:rPr>
                <w:rFonts w:ascii="Arial Narrow" w:hAnsi="Arial Narrow"/>
                <w:color w:val="000000"/>
              </w:rPr>
              <w:t>Pe panoul din spate:</w:t>
            </w:r>
          </w:p>
          <w:p>
            <w:pPr>
              <w:pStyle w:val="Normal"/>
              <w:rPr>
                <w:rFonts w:ascii="Arial Narrow" w:hAnsi="Arial Narrow"/>
                <w:color w:val="000000"/>
              </w:rPr>
            </w:pPr>
            <w:r>
              <w:rPr>
                <w:rFonts w:ascii="Arial Narrow" w:hAnsi="Arial Narrow"/>
                <w:color w:val="000000"/>
              </w:rPr>
              <w:t xml:space="preserve">2 x USB 3.0, 2 x USB 2.0 </w:t>
            </w:r>
          </w:p>
          <w:p>
            <w:pPr>
              <w:pStyle w:val="Normal"/>
              <w:rPr>
                <w:rFonts w:ascii="Arial Narrow" w:hAnsi="Arial Narrow"/>
                <w:color w:val="000000"/>
              </w:rPr>
            </w:pPr>
            <w:r>
              <w:rPr>
                <w:rFonts w:ascii="Arial Narrow" w:hAnsi="Arial Narrow"/>
                <w:color w:val="000000"/>
              </w:rPr>
              <w:t>1 x VGA</w:t>
            </w:r>
          </w:p>
          <w:p>
            <w:pPr>
              <w:pStyle w:val="Normal"/>
              <w:rPr>
                <w:rFonts w:ascii="Arial Narrow" w:hAnsi="Arial Narrow"/>
                <w:color w:val="000000"/>
              </w:rPr>
            </w:pPr>
            <w:r>
              <w:rPr>
                <w:rFonts w:ascii="Arial Narrow" w:hAnsi="Arial Narrow"/>
                <w:color w:val="000000"/>
              </w:rPr>
              <w:t>1 x DisplayPort/ 1 x HDMI</w:t>
            </w:r>
          </w:p>
          <w:p>
            <w:pPr>
              <w:pStyle w:val="Normal"/>
              <w:rPr>
                <w:rFonts w:ascii="Arial Narrow" w:hAnsi="Arial Narrow"/>
                <w:color w:val="000000"/>
              </w:rPr>
            </w:pPr>
            <w:r>
              <w:rPr>
                <w:rFonts w:ascii="Arial Narrow" w:hAnsi="Arial Narrow"/>
                <w:color w:val="000000"/>
              </w:rPr>
              <w:t>1 x RJ45</w:t>
            </w:r>
          </w:p>
          <w:p>
            <w:pPr>
              <w:pStyle w:val="Normal"/>
              <w:rPr>
                <w:rFonts w:ascii="Arial Narrow" w:hAnsi="Arial Narrow"/>
                <w:color w:val="000000"/>
              </w:rPr>
            </w:pPr>
            <w:r>
              <w:rPr>
                <w:rFonts w:ascii="Arial Narrow" w:hAnsi="Arial Narrow"/>
                <w:color w:val="000000"/>
              </w:rPr>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Expandabilitate</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Minim: 1 x bay extern pentru unitate optică; 1 x 3,5“ intern; 1 x 2.5“ intern pentru inca un HDD</w:t>
            </w:r>
          </w:p>
          <w:p>
            <w:pPr>
              <w:pStyle w:val="Normal"/>
              <w:rPr>
                <w:rFonts w:ascii="Arial Narrow" w:hAnsi="Arial Narrow"/>
                <w:color w:val="000000"/>
              </w:rPr>
            </w:pPr>
            <w:r>
              <w:rPr>
                <w:rFonts w:ascii="Arial Narrow" w:hAnsi="Arial Narrow"/>
                <w:color w:val="000000"/>
              </w:rPr>
              <w:t>Minim: 2 x PCIe X1, 1 x PCIe 3.0 X16</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color w:val="000000"/>
              </w:rPr>
            </w:pPr>
            <w:r>
              <w:rPr>
                <w:rFonts w:ascii="Arial Narrow" w:hAnsi="Arial Narrow"/>
                <w:b/>
                <w:color w:val="000000"/>
              </w:rPr>
              <w:t>Mouse</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color w:val="000000"/>
              </w:rPr>
            </w:pPr>
            <w:r>
              <w:rPr>
                <w:rFonts w:ascii="Arial Narrow" w:hAnsi="Arial Narrow"/>
                <w:color w:val="000000"/>
              </w:rPr>
              <w:t>Mouse optic USB cu scroll</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color w:val="000000"/>
              </w:rPr>
            </w:pPr>
            <w:r>
              <w:rPr>
                <w:rFonts w:ascii="Arial Narrow" w:hAnsi="Arial Narrow"/>
                <w:b/>
                <w:color w:val="000000"/>
              </w:rPr>
              <w:t>Tastatură</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Externa pe USB, tip QWERTY</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Sursă de alimentare internă</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Coeficient de eficiență energetică minim 80%</w:t>
            </w:r>
          </w:p>
        </w:tc>
      </w:tr>
      <w:tr>
        <w:trPr>
          <w:trHeight w:val="276" w:hRule="atLeast"/>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 xml:space="preserve">Sistem de operare </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color w:val="000000"/>
              </w:rPr>
            </w:pPr>
            <w:r>
              <w:rPr>
                <w:rFonts w:ascii="Arial Narrow" w:hAnsi="Arial Narrow"/>
                <w:color w:val="000000"/>
              </w:rPr>
              <w:t>Windows 10 Professional x64 preinstalat cu licență OEM sau echivalent</w:t>
            </w:r>
          </w:p>
        </w:tc>
      </w:tr>
      <w:tr>
        <w:trPr>
          <w:trHeight w:val="731" w:hRule="atLeast"/>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Software licențiat</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Microsoft Office Professional 2016 preinstalat cu licență OEM sau echivalent</w:t>
            </w:r>
          </w:p>
          <w:p>
            <w:pPr>
              <w:pStyle w:val="Normal"/>
              <w:rPr>
                <w:rFonts w:ascii="Arial Narrow" w:hAnsi="Arial Narrow"/>
              </w:rPr>
            </w:pPr>
            <w:bookmarkStart w:id="1" w:name="_Hlk523056601"/>
            <w:bookmarkEnd w:id="1"/>
            <w:r>
              <w:rPr>
                <w:rFonts w:ascii="Arial Narrow" w:hAnsi="Arial Narrow"/>
              </w:rPr>
              <w:t xml:space="preserve">Antivirus – licență gratuită </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color w:val="000000"/>
              </w:rPr>
            </w:pPr>
            <w:r>
              <w:rPr>
                <w:rFonts w:ascii="Arial Narrow" w:hAnsi="Arial Narrow"/>
                <w:b/>
                <w:color w:val="000000"/>
              </w:rPr>
              <w:t>Carcasă</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 xml:space="preserve">Tip Desktop sau Mid-Tower, cu conectori frontali audio și USB 3.0, </w:t>
            </w:r>
          </w:p>
          <w:p>
            <w:pPr>
              <w:pStyle w:val="Normal"/>
              <w:rPr>
                <w:rFonts w:ascii="Arial Narrow" w:hAnsi="Arial Narrow"/>
                <w:b/>
                <w:b/>
                <w:bCs/>
              </w:rPr>
            </w:pPr>
            <w:r>
              <w:rPr>
                <w:rFonts w:ascii="Arial Narrow" w:hAnsi="Arial Narrow"/>
              </w:rPr>
              <w:t>Opțional să poată fi instalat filtru de praf</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Monitor:</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Tehnologie panel: IPS</w:t>
            </w:r>
          </w:p>
          <w:p>
            <w:pPr>
              <w:pStyle w:val="Normal"/>
              <w:rPr>
                <w:rFonts w:ascii="Arial Narrow" w:hAnsi="Arial Narrow"/>
              </w:rPr>
            </w:pPr>
            <w:r>
              <w:rPr>
                <w:rFonts w:ascii="Arial Narrow" w:hAnsi="Arial Narrow"/>
              </w:rPr>
              <w:t>Diagonală: minim 23"</w:t>
            </w:r>
          </w:p>
          <w:p>
            <w:pPr>
              <w:pStyle w:val="Normal"/>
              <w:rPr>
                <w:rFonts w:ascii="Arial Narrow" w:hAnsi="Arial Narrow"/>
              </w:rPr>
            </w:pPr>
            <w:r>
              <w:rPr>
                <w:rFonts w:ascii="Arial Narrow" w:hAnsi="Arial Narrow"/>
              </w:rPr>
              <w:t>Aspect: 16:9 sau 16:10</w:t>
            </w:r>
          </w:p>
          <w:p>
            <w:pPr>
              <w:pStyle w:val="Normal"/>
              <w:rPr>
                <w:rFonts w:ascii="Arial Narrow" w:hAnsi="Arial Narrow"/>
              </w:rPr>
            </w:pPr>
            <w:r>
              <w:rPr>
                <w:rFonts w:ascii="Arial Narrow" w:hAnsi="Arial Narrow"/>
              </w:rPr>
              <w:t>Rezoluție: min 1920 x 1080</w:t>
            </w:r>
          </w:p>
          <w:p>
            <w:pPr>
              <w:pStyle w:val="Normal"/>
              <w:rPr>
                <w:rFonts w:ascii="Arial Narrow" w:hAnsi="Arial Narrow"/>
              </w:rPr>
            </w:pPr>
            <w:r>
              <w:rPr>
                <w:rFonts w:ascii="Arial Narrow" w:hAnsi="Arial Narrow"/>
              </w:rPr>
              <w:t>Luminozitate: 250 cd/m²</w:t>
            </w:r>
          </w:p>
          <w:p>
            <w:pPr>
              <w:pStyle w:val="Normal"/>
              <w:rPr>
                <w:rFonts w:ascii="Arial Narrow" w:hAnsi="Arial Narrow"/>
              </w:rPr>
            </w:pPr>
            <w:r>
              <w:rPr>
                <w:rFonts w:ascii="Arial Narrow" w:hAnsi="Arial Narrow"/>
              </w:rPr>
              <w:t>Contrast: minim 1000:1</w:t>
            </w:r>
          </w:p>
          <w:p>
            <w:pPr>
              <w:pStyle w:val="Normal"/>
              <w:rPr>
                <w:rFonts w:ascii="Arial Narrow" w:hAnsi="Arial Narrow"/>
              </w:rPr>
            </w:pPr>
            <w:r>
              <w:rPr>
                <w:rFonts w:ascii="Arial Narrow" w:hAnsi="Arial Narrow"/>
              </w:rPr>
              <w:t>Timp de răspuns maxim : 8ms</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Documentație</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Ofertantul va prezenta fise de prezentare (format electronic) a produsului ofertat care trebuie să confirme specificațiile cerute și care trebuie să fie conforme cu cele ale  producatorului.</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Garanție</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 xml:space="preserve">Toate echipamentele vor beneficia de garanție extinsă pentru o durată de minim 3 ani de la data finalizării instalării si configurării acestora. Se vor asigura servicii de garanție care să garanteze reparația defecțiunilor hardware suferite în cel mult 6 zile lucrătoare de la primirea solicitării de suport din partea achizitorului. </w:t>
            </w:r>
          </w:p>
          <w:p>
            <w:pPr>
              <w:pStyle w:val="Normal"/>
              <w:rPr>
                <w:rFonts w:ascii="Arial Narrow" w:hAnsi="Arial Narrow"/>
              </w:rPr>
            </w:pPr>
            <w:r>
              <w:rPr>
                <w:rFonts w:ascii="Arial Narrow" w:hAnsi="Arial Narrow"/>
              </w:rPr>
              <w:t>Ofertantul trebuie sa faca dovada ca asigura service pentru produsele ofertate pe perioada garanției.</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rPr>
              <w:t>Cerințe suplimentare</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Furnizorul va prezenta dovada compatibilității 100% între procesor, placa de bază și memorie. Se va considera dovadă, orice informație oficială provenită de la unul dintre producătorii componentelor.</w:t>
            </w:r>
          </w:p>
        </w:tc>
      </w:tr>
      <w:tr>
        <w:trPr/>
        <w:tc>
          <w:tcPr>
            <w:tcW w:w="1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rPr>
              <w:t>Termen de livrare</w:t>
            </w:r>
          </w:p>
        </w:tc>
        <w:tc>
          <w:tcPr>
            <w:tcW w:w="79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cs="Arial" w:ascii="Arial Narrow" w:hAnsi="Arial Narrow"/>
                <w:bCs/>
              </w:rPr>
              <w:t>în termen de 30 zile calendaristice de la data semnarii contractului de către ambele părți</w:t>
            </w:r>
          </w:p>
        </w:tc>
      </w:tr>
    </w:tbl>
    <w:p>
      <w:pPr>
        <w:pStyle w:val="WWPrimindentpentrucorptext"/>
        <w:ind w:right="0" w:hanging="0"/>
        <w:rPr>
          <w:rFonts w:ascii="Arial Narrow" w:hAnsi="Arial Narrow" w:eastAsia="Courier New" w:cs="Arial"/>
          <w:b/>
          <w:b/>
        </w:rPr>
      </w:pPr>
      <w:r>
        <w:rPr>
          <w:rFonts w:eastAsia="Courier New" w:cs="Arial" w:ascii="Arial Narrow" w:hAnsi="Arial Narrow"/>
          <w:b/>
        </w:rPr>
      </w:r>
    </w:p>
    <w:p>
      <w:pPr>
        <w:pStyle w:val="Normal"/>
        <w:spacing w:lineRule="auto" w:line="276" w:before="0" w:after="200"/>
        <w:rPr>
          <w:rFonts w:ascii="Arial Narrow" w:hAnsi="Arial Narrow" w:eastAsia="Courier New" w:cs="Arial"/>
          <w:b/>
          <w:b/>
        </w:rPr>
      </w:pPr>
      <w:r>
        <w:rPr>
          <w:rFonts w:eastAsia="Courier New" w:cs="Arial" w:ascii="Arial Narrow" w:hAnsi="Arial Narrow"/>
          <w:b/>
        </w:rPr>
      </w:r>
      <w:r>
        <w:br w:type="page"/>
      </w:r>
    </w:p>
    <w:p>
      <w:pPr>
        <w:pStyle w:val="WWPrimindentpentrucorptext"/>
        <w:ind w:right="0" w:hanging="0"/>
        <w:rPr>
          <w:rFonts w:ascii="Arial Narrow" w:hAnsi="Arial Narrow" w:eastAsia="Courier New" w:cs="Arial"/>
          <w:b/>
          <w:b/>
        </w:rPr>
      </w:pPr>
      <w:r>
        <w:rPr>
          <w:rFonts w:ascii="Arial Narrow" w:hAnsi="Arial Narrow"/>
          <w:b/>
          <w:sz w:val="28"/>
          <w:szCs w:val="28"/>
        </w:rPr>
        <w:t>Lot 2 - Achizitia, livrarea, configurarea si instalarea a 4 computere portabile</w:t>
      </w:r>
    </w:p>
    <w:tbl>
      <w:tblPr>
        <w:tblW w:w="907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420"/>
        <w:gridCol w:w="4768"/>
        <w:gridCol w:w="1889"/>
      </w:tblGrid>
      <w:tr>
        <w:trPr/>
        <w:tc>
          <w:tcPr>
            <w:tcW w:w="90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color w:val="000000"/>
              </w:rPr>
              <w:t>Computere portabile – 4 buc</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rPr>
              <w:t>Caracteristică</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color w:val="000000"/>
              </w:rPr>
              <w:t>Cerință tehnică minimală</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rPr>
            </w:pPr>
            <w:r>
              <w:rPr>
                <w:rFonts w:ascii="Arial Narrow" w:hAnsi="Arial Narrow"/>
                <w:b/>
                <w:bCs/>
              </w:rPr>
              <w:t>Procesor</w:t>
            </w:r>
          </w:p>
        </w:tc>
        <w:tc>
          <w:tcPr>
            <w:tcW w:w="4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Minim Intel I5 8520U (1,6 Ghz)</w:t>
            </w:r>
          </w:p>
        </w:tc>
        <w:tc>
          <w:tcPr>
            <w:tcW w:w="18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before="0" w:after="200"/>
              <w:rPr>
                <w:rFonts w:ascii="Arial Narrow" w:hAnsi="Arial Narrow"/>
              </w:rPr>
            </w:pPr>
            <w:r>
              <w:rPr>
                <w:rFonts w:ascii="Arial Narrow" w:hAnsi="Arial Narrow"/>
              </w:rPr>
              <w:t>sau echivalent</w:t>
            </w:r>
          </w:p>
          <w:p>
            <w:pPr>
              <w:pStyle w:val="Normal"/>
              <w:rPr>
                <w:rFonts w:ascii="Arial Narrow" w:hAnsi="Arial Narrow"/>
              </w:rPr>
            </w:pPr>
            <w:r>
              <w:rPr>
                <w:rFonts w:ascii="Arial Narrow" w:hAnsi="Arial Narrow"/>
              </w:rPr>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Chipset</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Același producător cu cel al procesorului</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Unitate de stocare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cs="Calibri"/>
              </w:rPr>
            </w:pPr>
            <w:r>
              <w:rPr>
                <w:rFonts w:cs="Calibri" w:ascii="Arial Narrow" w:hAnsi="Arial Narrow"/>
              </w:rPr>
              <w:t>Minim 256GB SSD, fără elemente în mișcare</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Memorie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Memorie instalată: 8GB minim sau superior</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rFonts w:ascii="Arial Narrow" w:hAnsi="Arial Narrow"/>
                <w:b/>
                <w:b/>
                <w:bCs/>
              </w:rPr>
            </w:pPr>
            <w:r>
              <w:rPr>
                <w:rFonts w:ascii="Arial Narrow" w:hAnsi="Arial Narrow"/>
                <w:b/>
                <w:bCs/>
              </w:rPr>
              <w:t>Unitate Optică</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rPr>
                <w:rFonts w:ascii="Arial Narrow" w:hAnsi="Arial Narrow"/>
                <w:bCs/>
              </w:rPr>
            </w:pPr>
            <w:r>
              <w:rPr>
                <w:rFonts w:ascii="Arial Narrow" w:hAnsi="Arial Narrow"/>
                <w:bCs/>
              </w:rPr>
              <w:t>Livrare unitate de tip DVD Recordable pe USB; din portofoliul de accesorii al producătorului sau un terț echivalent</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Ecran</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Minim 13,3” cu rezoluție FullHD</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Cameră web</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Integrată, minim 720p</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Audio</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Boxe integrate, minim 2 x 1W</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Placă grafică</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Cs/>
              </w:rPr>
            </w:pPr>
            <w:r>
              <w:rPr>
                <w:rFonts w:ascii="Arial Narrow" w:hAnsi="Arial Narrow"/>
                <w:bCs/>
              </w:rPr>
              <w:t xml:space="preserve">Integrată </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Comunicaţii</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Gigabit Ethernet , Wireless AC cu suport vPro, Bluetooth 4.0 sau superior</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Tastatură integrată</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Ergonomică, iluminată (de tip backlight), cu protecție la vărsările accidentale de lichide; taste cu rezistentă ridicată la uzură .</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Porturi si sloturi de expansiune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tbl>
            <w:tblPr>
              <w:tblW w:w="643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6430"/>
            </w:tblGrid>
            <w:tr>
              <w:trPr/>
              <w:tc>
                <w:tcPr>
                  <w:tcW w:w="6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rPr>
                      <w:rFonts w:ascii="Arial Narrow" w:hAnsi="Arial Narrow"/>
                    </w:rPr>
                  </w:pPr>
                  <w:r>
                    <w:rPr>
                      <w:rFonts w:ascii="Arial Narrow" w:hAnsi="Arial Narrow"/>
                    </w:rPr>
                    <w:t>Minim 2x USB 3.0 integrate, din care cel puțin unul să poată asigura încarcarea dispozitivelor externe chiar și atunci când sistemul este oprit</w:t>
                  </w:r>
                </w:p>
                <w:tbl>
                  <w:tblPr>
                    <w:tblW w:w="620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2093"/>
                    <w:gridCol w:w="698"/>
                    <w:gridCol w:w="3413"/>
                  </w:tblGrid>
                  <w:tr>
                    <w:trPr/>
                    <w:tc>
                      <w:tcPr>
                        <w:tcW w:w="2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Narrow" w:hAnsi="Arial Narrow"/>
                          </w:rPr>
                        </w:pPr>
                        <w:r>
                          <w:rPr>
                            <w:rFonts w:ascii="Arial Narrow" w:hAnsi="Arial Narrow"/>
                          </w:rPr>
                          <w:t>Minim 1x Mini DisplayPort</w:t>
                        </w:r>
                      </w:p>
                      <w:p>
                        <w:pPr>
                          <w:pStyle w:val="Normal"/>
                          <w:rPr>
                            <w:rFonts w:ascii="Arial Narrow" w:hAnsi="Arial Narrow"/>
                          </w:rPr>
                        </w:pPr>
                        <w:r>
                          <w:rPr>
                            <w:rFonts w:ascii="Arial Narrow" w:hAnsi="Arial Narrow"/>
                          </w:rPr>
                          <w:t>Minim 1x HDMI</w:t>
                        </w:r>
                      </w:p>
                    </w:tc>
                    <w:tc>
                      <w:tcPr>
                        <w:tcW w:w="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Narrow" w:hAnsi="Arial Narrow"/>
                          </w:rPr>
                        </w:pPr>
                        <w:r>
                          <w:rPr>
                            <w:rFonts w:ascii="Arial Narrow" w:hAnsi="Arial Narrow"/>
                          </w:rPr>
                          <w:t>sau</w:t>
                        </w:r>
                      </w:p>
                    </w:tc>
                    <w:tc>
                      <w:tcPr>
                        <w:tcW w:w="3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Narrow" w:hAnsi="Arial Narrow"/>
                          </w:rPr>
                        </w:pPr>
                        <w:r>
                          <w:rPr>
                            <w:rFonts w:ascii="Arial Narrow" w:hAnsi="Arial Narrow"/>
                          </w:rPr>
                          <w:t>Minim 1x DisplayPort</w:t>
                        </w:r>
                      </w:p>
                      <w:p>
                        <w:pPr>
                          <w:pStyle w:val="Normal"/>
                          <w:rPr>
                            <w:rFonts w:ascii="Arial Narrow" w:hAnsi="Arial Narrow"/>
                          </w:rPr>
                        </w:pPr>
                        <w:r>
                          <w:rPr>
                            <w:rFonts w:ascii="Arial Narrow" w:hAnsi="Arial Narrow"/>
                          </w:rPr>
                          <w:t>Minim 1x HDMI cu adaptor DisplayPort mama</w:t>
                        </w:r>
                      </w:p>
                    </w:tc>
                  </w:tr>
                </w:tbl>
                <w:p>
                  <w:pPr>
                    <w:pStyle w:val="Normal"/>
                    <w:rPr>
                      <w:rFonts w:ascii="Arial Narrow" w:hAnsi="Arial Narrow"/>
                    </w:rPr>
                  </w:pPr>
                  <w:r>
                    <w:rPr>
                      <w:rFonts w:ascii="Arial Narrow" w:hAnsi="Arial Narrow"/>
                    </w:rPr>
                    <w:t>Minim 1x Port RJ45</w:t>
                  </w:r>
                </w:p>
                <w:p>
                  <w:pPr>
                    <w:pStyle w:val="Normal"/>
                    <w:rPr>
                      <w:rFonts w:ascii="Arial Narrow" w:hAnsi="Arial Narrow"/>
                    </w:rPr>
                  </w:pPr>
                  <w:r>
                    <w:rPr>
                      <w:rFonts w:ascii="Arial Narrow" w:hAnsi="Arial Narrow"/>
                    </w:rPr>
                    <w:t>Cititor de carduri de memorie integrat cu suport pentru formatul SD</w:t>
                  </w:r>
                </w:p>
                <w:p>
                  <w:pPr>
                    <w:pStyle w:val="Normal"/>
                    <w:rPr>
                      <w:rFonts w:ascii="Arial Narrow" w:hAnsi="Arial Narrow"/>
                    </w:rPr>
                  </w:pPr>
                  <w:r>
                    <w:rPr>
                      <w:rFonts w:ascii="Arial Narrow" w:hAnsi="Arial Narrow"/>
                    </w:rPr>
                  </w:r>
                </w:p>
              </w:tc>
            </w:tr>
          </w:tbl>
          <w:p>
            <w:pPr>
              <w:pStyle w:val="Normal"/>
              <w:rPr>
                <w:rFonts w:ascii="Arial Narrow" w:hAnsi="Arial Narrow"/>
              </w:rPr>
            </w:pPr>
            <w:r>
              <w:rPr>
                <w:rFonts w:ascii="Arial Narrow" w:hAnsi="Arial Narrow"/>
              </w:rPr>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Greutate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Maxim 2 kg cu bateria instalată</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Baterie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Să asigure minim 6 ore de funcționare cu un singur ciclu de încărcare/descărcare – informațiile să se regăsească în documentația disponibilă pe un site/link public al producătorului</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Sistem Operare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Preinstalat  - Microsoft Windows 10 Professional  sau echivalent</w:t>
            </w:r>
          </w:p>
        </w:tc>
      </w:tr>
      <w:tr>
        <w:trPr>
          <w:trHeight w:val="836" w:hRule="atLeast"/>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Software licențiat</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Microsoft Office Professional 2016 preinstalat cu licență OEM sau echivalent</w:t>
            </w:r>
          </w:p>
          <w:p>
            <w:pPr>
              <w:pStyle w:val="Normal"/>
              <w:rPr>
                <w:rFonts w:ascii="Arial Narrow" w:hAnsi="Arial Narrow"/>
              </w:rPr>
            </w:pPr>
            <w:r>
              <w:rPr>
                <w:rFonts w:ascii="Arial Narrow" w:hAnsi="Arial Narrow"/>
              </w:rPr>
              <w:t>Antivirus – licență gratuită</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Software inclus (preinstalat sau disponibil pe website) de la producător</w:t>
            </w:r>
          </w:p>
          <w:p>
            <w:pPr>
              <w:pStyle w:val="Normal"/>
              <w:rPr>
                <w:rFonts w:ascii="Arial Narrow" w:hAnsi="Arial Narrow"/>
                <w:b/>
                <w:b/>
                <w:bCs/>
              </w:rPr>
            </w:pPr>
            <w:r>
              <w:rPr>
                <w:rFonts w:ascii="Arial Narrow" w:hAnsi="Arial Narrow"/>
                <w:b/>
                <w:bCs/>
              </w:rPr>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Solutie de restaurare și back-up ce permite refacerea atât a sistemului de operare cât și a datelor personale, chiar și în cazul în care nu se permite bootarea și sistemul de operare este corupt</w:t>
            </w:r>
          </w:p>
          <w:p>
            <w:pPr>
              <w:pStyle w:val="Normal"/>
              <w:rPr>
                <w:rFonts w:ascii="Arial Narrow" w:hAnsi="Arial Narrow"/>
              </w:rPr>
            </w:pPr>
            <w:r>
              <w:rPr>
                <w:rFonts w:ascii="Arial Narrow" w:hAnsi="Arial Narrow"/>
              </w:rPr>
              <w:t xml:space="preserve">Soft pentru conectare ușoară la schimbarea locației indiferent de tipul rețelei LAN-WLAN-WWAN </w:t>
            </w:r>
          </w:p>
          <w:p>
            <w:pPr>
              <w:pStyle w:val="Normal"/>
              <w:rPr>
                <w:rFonts w:ascii="Arial Narrow" w:hAnsi="Arial Narrow"/>
              </w:rPr>
            </w:pPr>
            <w:r>
              <w:rPr>
                <w:rFonts w:ascii="Arial Narrow" w:hAnsi="Arial Narrow"/>
              </w:rPr>
              <w:t>Soft pentru update-ul sistemului de operare și al driverelor.</w:t>
            </w:r>
          </w:p>
          <w:p>
            <w:pPr>
              <w:pStyle w:val="Normal"/>
              <w:rPr>
                <w:rFonts w:ascii="Arial Narrow" w:hAnsi="Arial Narrow"/>
              </w:rPr>
            </w:pPr>
            <w:r>
              <w:rPr>
                <w:rFonts w:ascii="Arial Narrow" w:hAnsi="Arial Narrow"/>
              </w:rPr>
              <w:t>Sistemul de operare va putea fi instalat sau configurat cu opțiunea Bitlocker (sau echivalent) activată, configurat  în modul de autentificare multifactor (minim 2 autentificări diferite pentru pornirea sistemului de operare). Administratorii de rețea vor avea posibilitatea decriptării datelor în orice situație.</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Garanţie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cs="Calibri" w:ascii="Arial Narrow" w:hAnsi="Arial Narrow"/>
              </w:rPr>
              <w:t xml:space="preserve">Minim 2 ani garanție și minim 1 an garanție pentru baterie </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Documentație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Ofertantul va prezenta fise de prezentare (format electronic) a produsului ofertat care trebuie să confirme specificațiile cerute și care trebuie să fie conforme cu cele ale  producatorului.</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Service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ascii="Arial Narrow" w:hAnsi="Arial Narrow"/>
              </w:rPr>
              <w:t>Echipamentele vor beneficia de garanție extinsă și suport tehnic pentru o durată de minim 2 ani de la data finalizării instalării si configurării acestora. Se vor asigura servicii de garanție care să garanteze reparația defecțiunilor hardware suferite în cel mult 6 zile lucrătoare de la primirea solicitării de suport din partea achizitorului.</w:t>
            </w:r>
          </w:p>
          <w:p>
            <w:pPr>
              <w:pStyle w:val="Normal"/>
              <w:rPr>
                <w:rFonts w:ascii="Arial Narrow" w:hAnsi="Arial Narrow"/>
              </w:rPr>
            </w:pPr>
            <w:r>
              <w:rPr>
                <w:rFonts w:ascii="Arial Narrow" w:hAnsi="Arial Narrow"/>
              </w:rPr>
              <w:t xml:space="preserve">Ofertantul trebuie sa faca dovada ca asigura service de echipamente de tip </w:t>
            </w:r>
            <w:r>
              <w:rPr>
                <w:rFonts w:cs="Calibri" w:ascii="Arial Narrow" w:hAnsi="Arial Narrow"/>
              </w:rPr>
              <w:t xml:space="preserve">laptop </w:t>
            </w:r>
            <w:r>
              <w:rPr>
                <w:rFonts w:ascii="Arial Narrow" w:hAnsi="Arial Narrow"/>
              </w:rPr>
              <w:t>pentru produsele ofertate pe perioada garanției.</w:t>
            </w:r>
          </w:p>
        </w:tc>
      </w:tr>
      <w:tr>
        <w:trPr/>
        <w:tc>
          <w:tcPr>
            <w:tcW w:w="2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rPr>
              <w:t>Termen de livrare</w:t>
            </w:r>
          </w:p>
        </w:tc>
        <w:tc>
          <w:tcPr>
            <w:tcW w:w="66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cs="Arial" w:ascii="Arial Narrow" w:hAnsi="Arial Narrow"/>
                <w:bCs/>
              </w:rPr>
              <w:t>în termen de 30 zile calendaristice de la data semnarii contractului de către ambele părți</w:t>
            </w:r>
          </w:p>
        </w:tc>
      </w:tr>
    </w:tbl>
    <w:p>
      <w:pPr>
        <w:pStyle w:val="WWPrimindentpentrucorptext"/>
        <w:ind w:right="0" w:hanging="0"/>
        <w:rPr>
          <w:rFonts w:ascii="Arial Narrow" w:hAnsi="Arial Narrow" w:eastAsia="Courier New" w:cs="Arial"/>
          <w:b/>
          <w:b/>
        </w:rPr>
      </w:pPr>
      <w:r>
        <w:rPr>
          <w:rFonts w:eastAsia="Courier New" w:cs="Arial" w:ascii="Arial Narrow" w:hAnsi="Arial Narrow"/>
          <w:b/>
        </w:rPr>
      </w:r>
    </w:p>
    <w:p>
      <w:pPr>
        <w:pStyle w:val="WWPrimindentpentrucorptext"/>
        <w:ind w:right="0" w:hanging="0"/>
        <w:rPr>
          <w:rFonts w:ascii="Arial Narrow" w:hAnsi="Arial Narrow" w:eastAsia="Courier New" w:cs="Arial"/>
          <w:b/>
          <w:b/>
        </w:rPr>
      </w:pPr>
      <w:r>
        <w:rPr>
          <w:rFonts w:eastAsia="Courier New" w:cs="Arial" w:ascii="Arial Narrow" w:hAnsi="Arial Narrow"/>
          <w:b/>
        </w:rPr>
      </w:r>
    </w:p>
    <w:p>
      <w:pPr>
        <w:pStyle w:val="Normal"/>
        <w:spacing w:lineRule="auto" w:line="276" w:before="0" w:after="200"/>
        <w:rPr>
          <w:rFonts w:ascii="Arial Narrow" w:hAnsi="Arial Narrow" w:eastAsia="Courier New" w:cs="Arial"/>
          <w:b/>
          <w:b/>
        </w:rPr>
      </w:pPr>
      <w:r>
        <w:rPr>
          <w:rFonts w:eastAsia="Courier New" w:cs="Arial" w:ascii="Arial Narrow" w:hAnsi="Arial Narrow"/>
          <w:b/>
        </w:rPr>
      </w:r>
    </w:p>
    <w:p>
      <w:pPr>
        <w:pStyle w:val="Normal"/>
        <w:spacing w:lineRule="auto" w:line="276" w:before="0" w:after="200"/>
        <w:rPr>
          <w:rFonts w:ascii="Arial Narrow" w:hAnsi="Arial Narrow"/>
          <w:b/>
          <w:b/>
          <w:sz w:val="28"/>
          <w:szCs w:val="28"/>
        </w:rPr>
      </w:pPr>
      <w:r>
        <w:rPr>
          <w:rFonts w:ascii="Arial Narrow" w:hAnsi="Arial Narrow"/>
          <w:b/>
          <w:sz w:val="28"/>
          <w:szCs w:val="28"/>
        </w:rPr>
      </w:r>
      <w:r>
        <w:br w:type="page"/>
      </w:r>
    </w:p>
    <w:p>
      <w:pPr>
        <w:pStyle w:val="Normal"/>
        <w:spacing w:lineRule="auto" w:line="276" w:before="0" w:after="200"/>
        <w:rPr>
          <w:rFonts w:ascii="Arial Narrow" w:hAnsi="Arial Narrow"/>
          <w:b/>
          <w:b/>
          <w:sz w:val="20"/>
        </w:rPr>
      </w:pPr>
      <w:r>
        <w:rPr>
          <w:rFonts w:ascii="Arial Narrow" w:hAnsi="Arial Narrow"/>
          <w:b/>
          <w:sz w:val="28"/>
          <w:szCs w:val="28"/>
        </w:rPr>
        <w:t>Lot 3 - Achizitia, livrarea, configurarea si instalarea unui sistem videoproiecție interactiv</w:t>
      </w:r>
    </w:p>
    <w:tbl>
      <w:tblPr>
        <w:tblW w:w="907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2455"/>
        <w:gridCol w:w="6621"/>
      </w:tblGrid>
      <w:tr>
        <w:trPr/>
        <w:tc>
          <w:tcPr>
            <w:tcW w:w="90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color w:val="000000"/>
              </w:rPr>
              <w:t>Sistem videoproiecție interactiv – 1 buc</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rPr>
              <w:t>Caracteristică</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color w:val="000000"/>
              </w:rPr>
              <w:t>Cerință tehnică minimală</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Tip</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rPr>
            </w:pPr>
            <w:r>
              <w:rPr>
                <w:rFonts w:ascii="Arial Narrow" w:hAnsi="Arial Narrow"/>
              </w:rPr>
              <w:t>Sistem de proiecție interactiv format din tablă interactivă dual touch, videoproiector dedicat short-throw cu suport inclus</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Tabla interactivă</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cs="Calibri"/>
              </w:rPr>
            </w:pPr>
            <w:r>
              <w:rPr>
                <w:rFonts w:cs="Calibri" w:ascii="Arial Narrow" w:hAnsi="Arial Narrow"/>
              </w:rPr>
              <w:t>- de tip SMART</w:t>
            </w:r>
          </w:p>
          <w:p>
            <w:pPr>
              <w:pStyle w:val="Normal"/>
              <w:rPr>
                <w:rFonts w:ascii="Arial Narrow" w:hAnsi="Arial Narrow" w:cs="Calibri"/>
              </w:rPr>
            </w:pPr>
            <w:r>
              <w:rPr>
                <w:rFonts w:cs="Calibri" w:ascii="Arial Narrow" w:hAnsi="Arial Narrow"/>
              </w:rPr>
              <w:t>- interactivă Dual Touch</w:t>
            </w:r>
          </w:p>
          <w:p>
            <w:pPr>
              <w:pStyle w:val="Normal"/>
              <w:rPr>
                <w:rFonts w:ascii="Arial Narrow" w:hAnsi="Arial Narrow" w:cs="Calibri"/>
              </w:rPr>
            </w:pPr>
            <w:r>
              <w:rPr>
                <w:rFonts w:cs="Calibri" w:ascii="Arial Narrow" w:hAnsi="Arial Narrow"/>
              </w:rPr>
              <w:t>- conectare la computer prin USB</w:t>
            </w:r>
          </w:p>
          <w:p>
            <w:pPr>
              <w:pStyle w:val="Normal"/>
              <w:rPr>
                <w:rFonts w:ascii="Arial Narrow" w:hAnsi="Arial Narrow" w:cs="Calibri"/>
              </w:rPr>
            </w:pPr>
            <w:r>
              <w:rPr>
                <w:rFonts w:cs="Calibri" w:ascii="Arial Narrow" w:hAnsi="Arial Narrow"/>
              </w:rPr>
              <w:t>- diagonala suprafaței active de minim 220 cm</w:t>
            </w:r>
          </w:p>
          <w:p>
            <w:pPr>
              <w:pStyle w:val="Normal"/>
              <w:rPr>
                <w:rFonts w:ascii="Arial Narrow" w:hAnsi="Arial Narrow" w:cs="Calibri"/>
              </w:rPr>
            </w:pPr>
            <w:r>
              <w:rPr>
                <w:rFonts w:cs="Calibri" w:ascii="Arial Narrow" w:hAnsi="Arial Narrow"/>
              </w:rPr>
              <w:t>- format 16:10</w:t>
            </w:r>
          </w:p>
          <w:p>
            <w:pPr>
              <w:pStyle w:val="Normal"/>
              <w:rPr>
                <w:rFonts w:ascii="Arial Narrow" w:hAnsi="Arial Narrow" w:cs="Calibri"/>
              </w:rPr>
            </w:pPr>
            <w:r>
              <w:rPr>
                <w:rFonts w:cs="Calibri" w:ascii="Arial Narrow" w:hAnsi="Arial Narrow"/>
              </w:rPr>
              <w:t xml:space="preserve">- să permită scrierea și controlul aplicațiilor de pe tablă atât cu degetul cât și cu markerele incluse - min 2 buc markere cu ștergere uscată </w:t>
            </w:r>
          </w:p>
          <w:p>
            <w:pPr>
              <w:pStyle w:val="Normal"/>
              <w:rPr>
                <w:rFonts w:ascii="Arial Narrow" w:hAnsi="Arial Narrow" w:cs="Calibri"/>
              </w:rPr>
            </w:pPr>
            <w:r>
              <w:rPr>
                <w:rFonts w:cs="Calibri" w:ascii="Arial Narrow" w:hAnsi="Arial Narrow"/>
              </w:rPr>
              <w:t xml:space="preserve">- tăviță pentru markere </w:t>
            </w:r>
          </w:p>
          <w:p>
            <w:pPr>
              <w:pStyle w:val="Normal"/>
              <w:rPr>
                <w:rFonts w:ascii="Arial Narrow" w:hAnsi="Arial Narrow" w:cs="Calibri"/>
              </w:rPr>
            </w:pPr>
            <w:r>
              <w:rPr>
                <w:rFonts w:cs="Calibri" w:ascii="Arial Narrow" w:hAnsi="Arial Narrow"/>
              </w:rPr>
              <w:t xml:space="preserve">- dispozitiv integrat la nivelul tablei care să permită acces la următoarele functionalități: </w:t>
            </w:r>
          </w:p>
          <w:p>
            <w:pPr>
              <w:pStyle w:val="Normal"/>
              <w:ind w:left="708" w:hanging="0"/>
              <w:rPr>
                <w:rFonts w:ascii="Arial Narrow" w:hAnsi="Arial Narrow" w:cs="Calibri"/>
              </w:rPr>
            </w:pPr>
            <w:r>
              <w:rPr>
                <w:rFonts w:cs="Calibri" w:ascii="Arial Narrow" w:hAnsi="Arial Narrow"/>
              </w:rPr>
              <w:t>- buton de tastatură virtuală și mouse pe suprafața tablei</w:t>
            </w:r>
          </w:p>
          <w:p>
            <w:pPr>
              <w:pStyle w:val="Normal"/>
              <w:ind w:left="708" w:hanging="0"/>
              <w:rPr>
                <w:rFonts w:ascii="Arial Narrow" w:hAnsi="Arial Narrow" w:cs="Calibri"/>
              </w:rPr>
            </w:pPr>
            <w:r>
              <w:rPr>
                <w:rFonts w:cs="Calibri" w:ascii="Arial Narrow" w:hAnsi="Arial Narrow"/>
              </w:rPr>
              <w:t>- functia de mouse sa se poata activa prin atingerea tablei</w:t>
            </w:r>
          </w:p>
          <w:p>
            <w:pPr>
              <w:pStyle w:val="Normal"/>
              <w:ind w:left="708" w:hanging="0"/>
              <w:rPr>
                <w:rFonts w:ascii="Arial Narrow" w:hAnsi="Arial Narrow" w:cs="Calibri"/>
              </w:rPr>
            </w:pPr>
            <w:r>
              <w:rPr>
                <w:rFonts w:cs="Calibri" w:ascii="Arial Narrow" w:hAnsi="Arial Narrow"/>
              </w:rPr>
              <w:t>- controlul calculatorului direct de pe suprafata tablei, chiar si cu degetul</w:t>
            </w:r>
          </w:p>
          <w:p>
            <w:pPr>
              <w:pStyle w:val="Normal"/>
              <w:ind w:left="708" w:hanging="0"/>
              <w:rPr>
                <w:rFonts w:ascii="Arial Narrow" w:hAnsi="Arial Narrow" w:cs="Calibri"/>
              </w:rPr>
            </w:pPr>
            <w:r>
              <w:rPr>
                <w:rFonts w:cs="Calibri" w:ascii="Arial Narrow" w:hAnsi="Arial Narrow"/>
              </w:rPr>
              <w:t>- buton de ajutor</w:t>
            </w:r>
          </w:p>
          <w:p>
            <w:pPr>
              <w:pStyle w:val="Normal"/>
              <w:ind w:left="708" w:hanging="0"/>
              <w:rPr>
                <w:rFonts w:ascii="Arial Narrow" w:hAnsi="Arial Narrow" w:cs="Calibri"/>
              </w:rPr>
            </w:pPr>
            <w:r>
              <w:rPr>
                <w:rFonts w:cs="Calibri" w:ascii="Arial Narrow" w:hAnsi="Arial Narrow"/>
              </w:rPr>
              <w:t>- buton selecție culori (minim 4 culori)</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Videoproiector</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cs="Calibri"/>
              </w:rPr>
            </w:pPr>
            <w:r>
              <w:rPr>
                <w:rFonts w:cs="Calibri" w:ascii="Arial Narrow" w:hAnsi="Arial Narrow"/>
              </w:rPr>
              <w:t>Videoproiector short throw, cu braț de susținere integrat, tehnologie DLP, rezoluție 1280 x 800px, WXGA, luminozitate 3000 ANSI lumeni; raport proiectie 0,45:1, contrast 10.000:1, lampa min 8000 ore, Zoom digital,</w:t>
            </w:r>
          </w:p>
          <w:p>
            <w:pPr>
              <w:pStyle w:val="Normal"/>
              <w:rPr>
                <w:rFonts w:ascii="Arial Narrow" w:hAnsi="Arial Narrow" w:cs="Calibri"/>
              </w:rPr>
            </w:pPr>
            <w:r>
              <w:rPr>
                <w:rFonts w:cs="Calibri" w:ascii="Arial Narrow" w:hAnsi="Arial Narrow"/>
              </w:rPr>
              <w:t>conectori: HDMI, VGA , VGA, RJ45; control de la distanță</w:t>
            </w:r>
            <w:r>
              <w:rPr>
                <w:rFonts w:cs="Calibri" w:ascii="Arial Narrow" w:hAnsi="Arial Narrow"/>
                <w:lang w:val="en-US"/>
              </w:rPr>
              <w:t>;</w:t>
            </w:r>
            <w:r>
              <w:rPr>
                <w:rFonts w:cs="Calibri" w:ascii="Arial Narrow" w:hAnsi="Arial Narrow"/>
              </w:rPr>
              <w:t xml:space="preserve"> boxe integrate 20W RMS</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Facilități</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cs="Calibri"/>
              </w:rPr>
            </w:pPr>
            <w:r>
              <w:rPr>
                <w:rFonts w:cs="Calibri" w:ascii="Arial Narrow" w:hAnsi="Arial Narrow"/>
              </w:rPr>
              <w:t xml:space="preserve">Prinderea proiectorului pe perete, deasupra tablei; </w:t>
            </w:r>
          </w:p>
          <w:p>
            <w:pPr>
              <w:pStyle w:val="Normal"/>
              <w:rPr>
                <w:rFonts w:ascii="Arial Narrow" w:hAnsi="Arial Narrow" w:cs="Calibri"/>
              </w:rPr>
            </w:pPr>
            <w:r>
              <w:rPr>
                <w:rFonts w:cs="Calibri" w:ascii="Arial Narrow" w:hAnsi="Arial Narrow"/>
              </w:rPr>
              <w:t>Proiecția să se realizeze pe întreaga tablă de la max 120 cm</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Software pentru mediul educațional/instruire</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cs="Calibri"/>
              </w:rPr>
            </w:pPr>
            <w:r>
              <w:rPr>
                <w:rFonts w:cs="Calibri" w:ascii="Arial Narrow" w:hAnsi="Arial Narrow"/>
              </w:rPr>
              <w:t>Să fie inclus gratuit cu următoarele specificații:</w:t>
            </w:r>
          </w:p>
          <w:p>
            <w:pPr>
              <w:pStyle w:val="Normal"/>
              <w:rPr>
                <w:rFonts w:ascii="Arial Narrow" w:hAnsi="Arial Narrow" w:cs="Calibri"/>
              </w:rPr>
            </w:pPr>
            <w:r>
              <w:rPr>
                <w:rFonts w:cs="Calibri" w:ascii="Arial Narrow" w:hAnsi="Arial Narrow"/>
              </w:rPr>
              <w:t>- în limba română și alte limbi de circulație internațională</w:t>
            </w:r>
          </w:p>
          <w:p>
            <w:pPr>
              <w:pStyle w:val="Normal"/>
              <w:rPr>
                <w:rFonts w:ascii="Arial Narrow" w:hAnsi="Arial Narrow" w:cs="Calibri"/>
              </w:rPr>
            </w:pPr>
            <w:r>
              <w:rPr>
                <w:rFonts w:cs="Calibri" w:ascii="Arial Narrow" w:hAnsi="Arial Narrow"/>
              </w:rPr>
              <w:t>- să permită înregistrarea video și audio a prezentării și integrarea cu aplicațiile Microsoft Office și tip flash direct de pe tablă</w:t>
            </w:r>
          </w:p>
          <w:p>
            <w:pPr>
              <w:pStyle w:val="Normal"/>
              <w:rPr>
                <w:rFonts w:ascii="Arial Narrow" w:hAnsi="Arial Narrow" w:cs="Calibri"/>
              </w:rPr>
            </w:pPr>
            <w:r>
              <w:rPr>
                <w:rFonts w:cs="Calibri" w:ascii="Arial Narrow" w:hAnsi="Arial Narrow"/>
              </w:rPr>
              <w:t>- să dețină funcție de creion caligrafic ce stilizează scrisul de mână</w:t>
            </w:r>
          </w:p>
          <w:p>
            <w:pPr>
              <w:pStyle w:val="Normal"/>
              <w:rPr>
                <w:rFonts w:ascii="Arial Narrow" w:hAnsi="Arial Narrow" w:cs="Calibri"/>
              </w:rPr>
            </w:pPr>
            <w:r>
              <w:rPr>
                <w:rFonts w:cs="Calibri" w:ascii="Arial Narrow" w:hAnsi="Arial Narrow"/>
              </w:rPr>
              <w:t>- să dețină funcție de “cerneală inteligentă” ce optimizează scrierea digitală peste aplicații, fișiere video sau website-uri</w:t>
            </w:r>
          </w:p>
          <w:p>
            <w:pPr>
              <w:pStyle w:val="Normal"/>
              <w:rPr>
                <w:rFonts w:ascii="Arial Narrow" w:hAnsi="Arial Narrow" w:cs="Calibri"/>
              </w:rPr>
            </w:pPr>
            <w:r>
              <w:rPr>
                <w:rFonts w:cs="Calibri" w:ascii="Arial Narrow" w:hAnsi="Arial Narrow"/>
              </w:rPr>
              <w:t>- să permite import/export de documente Power Point (inclusiv pptx)</w:t>
            </w:r>
          </w:p>
          <w:p>
            <w:pPr>
              <w:pStyle w:val="Normal"/>
              <w:rPr>
                <w:rFonts w:ascii="Arial Narrow" w:hAnsi="Arial Narrow" w:cs="Calibri"/>
              </w:rPr>
            </w:pPr>
            <w:r>
              <w:rPr>
                <w:rFonts w:cs="Calibri" w:ascii="Arial Narrow" w:hAnsi="Arial Narrow"/>
              </w:rPr>
              <w:t>- să permită acces la colecții de resurse educaționale</w:t>
            </w:r>
          </w:p>
          <w:p>
            <w:pPr>
              <w:pStyle w:val="Normal"/>
              <w:rPr>
                <w:rFonts w:ascii="Arial Narrow" w:hAnsi="Arial Narrow" w:cs="Calibri"/>
              </w:rPr>
            </w:pPr>
            <w:r>
              <w:rPr>
                <w:rFonts w:cs="Calibri" w:ascii="Arial Narrow" w:hAnsi="Arial Narrow"/>
              </w:rPr>
              <w:t>- să permită transmiterea fișierelor prin email direct de pe tabla în formatul lucrat sau în format .pdf</w:t>
            </w:r>
          </w:p>
          <w:p>
            <w:pPr>
              <w:pStyle w:val="Normal"/>
              <w:rPr>
                <w:rFonts w:ascii="Arial Narrow" w:hAnsi="Arial Narrow" w:cs="Calibri"/>
              </w:rPr>
            </w:pPr>
            <w:r>
              <w:rPr>
                <w:rFonts w:cs="Calibri" w:ascii="Arial Narrow" w:hAnsi="Arial Narrow"/>
              </w:rPr>
              <w:t>- să permită mutarea, rotirea, clonarea, redimensionarea, mărirea, blocarea, reflectorizarea și animarea obiectelor de pe spațiul de lucru</w:t>
            </w:r>
          </w:p>
          <w:p>
            <w:pPr>
              <w:pStyle w:val="Normal"/>
              <w:rPr>
                <w:rFonts w:ascii="Arial Narrow" w:hAnsi="Arial Narrow" w:cs="Calibri"/>
              </w:rPr>
            </w:pPr>
            <w:r>
              <w:rPr>
                <w:rFonts w:cs="Calibri" w:ascii="Arial Narrow" w:hAnsi="Arial Narrow"/>
              </w:rPr>
              <w:t>- să permită crearea de teme, memorarea acestora și alocarea la anumite pagini</w:t>
            </w:r>
          </w:p>
          <w:p>
            <w:pPr>
              <w:pStyle w:val="Normal"/>
              <w:rPr>
                <w:rFonts w:ascii="Arial Narrow" w:hAnsi="Arial Narrow" w:cs="Calibri"/>
              </w:rPr>
            </w:pPr>
            <w:r>
              <w:rPr>
                <w:rFonts w:cs="Calibri" w:ascii="Arial Narrow" w:hAnsi="Arial Narrow"/>
              </w:rPr>
              <w:t>- să permită recunoașterea tabelelor desenate cu mâna</w:t>
            </w:r>
          </w:p>
          <w:p>
            <w:pPr>
              <w:pStyle w:val="Normal"/>
              <w:rPr>
                <w:rFonts w:ascii="Arial Narrow" w:hAnsi="Arial Narrow" w:cs="Calibri"/>
              </w:rPr>
            </w:pPr>
            <w:r>
              <w:rPr>
                <w:rFonts w:cs="Calibri" w:ascii="Arial Narrow" w:hAnsi="Arial Narrow"/>
              </w:rPr>
              <w:t>- acces la meniu cu diverse opțiuni de operare la selectarea într-un tabel a unei coloane, unui rând sau a unei singure celule</w:t>
            </w:r>
          </w:p>
          <w:p>
            <w:pPr>
              <w:pStyle w:val="Normal"/>
              <w:rPr>
                <w:rFonts w:ascii="Arial Narrow" w:hAnsi="Arial Narrow" w:cs="Calibri"/>
              </w:rPr>
            </w:pPr>
            <w:r>
              <w:rPr>
                <w:rFonts w:cs="Calibri" w:ascii="Arial Narrow" w:hAnsi="Arial Narrow"/>
              </w:rPr>
              <w:t>- să dispună de funcție de autosalvare a documentelor la un interval de timp prestabilit</w:t>
            </w:r>
          </w:p>
          <w:p>
            <w:pPr>
              <w:pStyle w:val="Normal"/>
              <w:rPr>
                <w:rFonts w:ascii="Arial Narrow" w:hAnsi="Arial Narrow" w:cs="Calibri"/>
              </w:rPr>
            </w:pPr>
            <w:r>
              <w:rPr>
                <w:rFonts w:cs="Calibri" w:ascii="Arial Narrow" w:hAnsi="Arial Narrow"/>
              </w:rPr>
              <w:t>- posibilitatea de căutare a unui element din galerie cu ajutorul unor cuvinte cheie</w:t>
            </w:r>
          </w:p>
          <w:p>
            <w:pPr>
              <w:pStyle w:val="Normal"/>
              <w:rPr>
                <w:rFonts w:ascii="Arial Narrow" w:hAnsi="Arial Narrow" w:cs="Calibri"/>
              </w:rPr>
            </w:pPr>
            <w:r>
              <w:rPr>
                <w:rFonts w:cs="Calibri" w:ascii="Arial Narrow" w:hAnsi="Arial Narrow"/>
              </w:rPr>
              <w:t>- funcție dual page ce permite lucrul simultan pe 2 pagini</w:t>
            </w:r>
          </w:p>
          <w:p>
            <w:pPr>
              <w:pStyle w:val="Normal"/>
              <w:rPr>
                <w:rFonts w:ascii="Arial Narrow" w:hAnsi="Arial Narrow" w:cs="Calibri"/>
              </w:rPr>
            </w:pPr>
            <w:r>
              <w:rPr>
                <w:rFonts w:cs="Calibri" w:ascii="Arial Narrow" w:hAnsi="Arial Narrow"/>
              </w:rPr>
              <w:t>- acces gratuit la aplicație care permite deschiderea și editarea fișierelor lucrate în software-ul livrat cu tabla interactivă fără a fi necesară instalarea acestuia pe calculator</w:t>
            </w:r>
          </w:p>
          <w:p>
            <w:pPr>
              <w:pStyle w:val="Normal"/>
              <w:rPr>
                <w:rFonts w:ascii="Arial Narrow" w:hAnsi="Arial Narrow" w:cs="Calibri"/>
              </w:rPr>
            </w:pPr>
            <w:r>
              <w:rPr>
                <w:rFonts w:cs="Calibri" w:ascii="Arial Narrow" w:hAnsi="Arial Narrow"/>
              </w:rPr>
              <w:t>- funcție dedicată, pentru crearea de activități și exerciții simple precum exerciții de sortare, de potrivire, etichetare etc</w:t>
            </w:r>
          </w:p>
          <w:p>
            <w:pPr>
              <w:pStyle w:val="Normal"/>
              <w:rPr>
                <w:rFonts w:ascii="Arial Narrow" w:hAnsi="Arial Narrow" w:cs="Calibri"/>
              </w:rPr>
            </w:pPr>
            <w:r>
              <w:rPr>
                <w:rFonts w:cs="Calibri" w:ascii="Arial Narrow" w:hAnsi="Arial Narrow"/>
              </w:rPr>
              <w:t>- posibilitatea de inserare în pagina de lucru de pagini web și manipularea acesteia ca pe orice obiect</w:t>
            </w:r>
          </w:p>
          <w:p>
            <w:pPr>
              <w:pStyle w:val="Normal"/>
              <w:rPr>
                <w:rFonts w:ascii="Arial Narrow" w:hAnsi="Arial Narrow" w:cs="Calibri"/>
              </w:rPr>
            </w:pPr>
            <w:r>
              <w:rPr>
                <w:rFonts w:cs="Calibri" w:ascii="Arial Narrow" w:hAnsi="Arial Narrow"/>
              </w:rPr>
              <w:t>- posibilitatea de înregistrare audio peste obiecte</w:t>
            </w:r>
          </w:p>
          <w:p>
            <w:pPr>
              <w:pStyle w:val="Normal"/>
              <w:rPr>
                <w:rFonts w:ascii="Arial Narrow" w:hAnsi="Arial Narrow" w:cs="Calibri"/>
              </w:rPr>
            </w:pPr>
            <w:r>
              <w:rPr>
                <w:rFonts w:cs="Calibri" w:ascii="Arial Narrow" w:hAnsi="Arial Narrow"/>
              </w:rPr>
              <w:t>- compatibil cu sisteme de operare Windows</w:t>
            </w:r>
          </w:p>
        </w:tc>
      </w:tr>
      <w:tr>
        <w:trPr/>
        <w:tc>
          <w:tcPr>
            <w:tcW w:w="24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Garanție</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before="0" w:after="160"/>
              <w:ind w:left="0" w:hanging="0"/>
              <w:contextualSpacing/>
              <w:rPr/>
            </w:pPr>
            <w:r>
              <w:rPr>
                <w:rFonts w:cs="Calibri" w:ascii="Arial Narrow" w:hAnsi="Arial Narrow"/>
              </w:rPr>
              <w:t xml:space="preserve">Pentru tabla interactivă </w:t>
            </w:r>
            <w:r>
              <w:rPr>
                <w:rFonts w:ascii="Arial Narrow" w:hAnsi="Arial Narrow"/>
                <w:color w:val="000000"/>
              </w:rPr>
              <w:t xml:space="preserve"> </w:t>
            </w:r>
            <w:r>
              <w:rPr>
                <w:rFonts w:cs="Calibri" w:ascii="Arial Narrow" w:hAnsi="Arial Narrow"/>
              </w:rPr>
              <w:t>minim 2 ani</w:t>
            </w:r>
            <w:r>
              <w:rPr>
                <w:rFonts w:ascii="Arial Narrow" w:hAnsi="Arial Narrow"/>
                <w:color w:val="000000"/>
              </w:rPr>
              <w:t xml:space="preserve"> de la data finalizării instalării si configurării acesteia. Se vor asigura servicii de garanție care să garanteze reparația defecțiunilor suferite în cel mult </w:t>
            </w:r>
            <w:r>
              <w:rPr>
                <w:rFonts w:ascii="Arial Narrow" w:hAnsi="Arial Narrow"/>
                <w:color w:val="000000"/>
              </w:rPr>
              <w:t>6</w:t>
            </w:r>
            <w:r>
              <w:rPr>
                <w:rFonts w:ascii="Arial Narrow" w:hAnsi="Arial Narrow"/>
                <w:color w:val="000000"/>
              </w:rPr>
              <w:t xml:space="preserve"> zile lucrătoare de la primirea solicitării de suport din partea achizitorului. Ofertantul trebuie sa faca dovada ca asigura service pentru produsul ofertat pe perioada garanției.</w:t>
            </w:r>
          </w:p>
        </w:tc>
      </w:tr>
      <w:tr>
        <w:trPr/>
        <w:tc>
          <w:tcPr>
            <w:tcW w:w="2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Fonts w:cs="Calibri" w:ascii="Arial Narrow" w:hAnsi="Arial Narrow"/>
              </w:rPr>
              <w:t>Pentru videoproiector minim 3 ani</w:t>
            </w:r>
            <w:r>
              <w:rPr>
                <w:rFonts w:ascii="Arial Narrow" w:hAnsi="Arial Narrow"/>
                <w:color w:val="000000"/>
              </w:rPr>
              <w:t xml:space="preserve"> de la data finalizării instalării si configurării acestuia. Se vor asigura servicii de garanție care să garanteze reparația defecțiunilor suferite în cel mult </w:t>
            </w:r>
            <w:r>
              <w:rPr>
                <w:rFonts w:ascii="Arial Narrow" w:hAnsi="Arial Narrow"/>
                <w:color w:val="000000"/>
              </w:rPr>
              <w:t>6</w:t>
            </w:r>
            <w:r>
              <w:rPr>
                <w:rFonts w:ascii="Arial Narrow" w:hAnsi="Arial Narrow"/>
                <w:color w:val="000000"/>
              </w:rPr>
              <w:t xml:space="preserve"> zile lucrătoare de la primirea solicitării de suport din partea achizitorului. Ofertantul trebuie sa faca dovada ca asigura service pentru produsul ofertat pe perioada garanției.</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b/>
                <w:b/>
                <w:bCs/>
              </w:rPr>
            </w:pPr>
            <w:r>
              <w:rPr>
                <w:rFonts w:ascii="Arial Narrow" w:hAnsi="Arial Narrow"/>
                <w:b/>
                <w:bCs/>
              </w:rPr>
              <w:t>Instalare și montaj</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Arial Narrow" w:hAnsi="Arial Narrow" w:cs="Calibri"/>
              </w:rPr>
            </w:pPr>
            <w:r>
              <w:rPr>
                <w:rFonts w:cs="Calibri" w:ascii="Arial Narrow" w:hAnsi="Arial Narrow"/>
              </w:rPr>
              <w:t>Asigurarea instalării, realizarea cablării, punerea în funcţiune, testarea, precum şi instruirea personalului în privinţa operării sistemului</w:t>
            </w:r>
          </w:p>
        </w:tc>
      </w:tr>
      <w:tr>
        <w:trPr/>
        <w:tc>
          <w:tcPr>
            <w:tcW w:w="2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b/>
                <w:b/>
              </w:rPr>
            </w:pPr>
            <w:r>
              <w:rPr>
                <w:rFonts w:ascii="Arial Narrow" w:hAnsi="Arial Narrow"/>
                <w:b/>
              </w:rPr>
              <w:t>Termen de livrare</w:t>
            </w:r>
          </w:p>
        </w:tc>
        <w:tc>
          <w:tcPr>
            <w:tcW w:w="6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Narrow" w:hAnsi="Arial Narrow"/>
              </w:rPr>
            </w:pPr>
            <w:r>
              <w:rPr>
                <w:rFonts w:cs="Arial" w:ascii="Arial Narrow" w:hAnsi="Arial Narrow"/>
                <w:bCs/>
              </w:rPr>
              <w:t>în termen de 30 zile calendaristice de la data semnarii contractului de către ambele părți</w:t>
            </w:r>
          </w:p>
        </w:tc>
      </w:tr>
    </w:tbl>
    <w:p>
      <w:pPr>
        <w:pStyle w:val="Normal"/>
        <w:spacing w:lineRule="auto" w:line="276" w:before="0" w:after="200"/>
        <w:rPr>
          <w:rFonts w:ascii="Arial Narrow" w:hAnsi="Arial Narrow"/>
          <w:b/>
          <w:b/>
          <w:sz w:val="28"/>
          <w:szCs w:val="28"/>
        </w:rPr>
      </w:pPr>
      <w:r>
        <w:rPr>
          <w:rFonts w:ascii="Arial Narrow" w:hAnsi="Arial Narrow"/>
          <w:b/>
          <w:sz w:val="28"/>
          <w:szCs w:val="28"/>
        </w:rPr>
      </w:r>
      <w:r>
        <w:br w:type="page"/>
      </w:r>
    </w:p>
    <w:p>
      <w:pPr>
        <w:pStyle w:val="WWPrimindentpentrucorptext"/>
        <w:ind w:right="567" w:hanging="0"/>
        <w:rPr>
          <w:rFonts w:ascii="Arial Narrow" w:hAnsi="Arial Narrow"/>
          <w:b/>
          <w:b/>
          <w:sz w:val="28"/>
          <w:szCs w:val="28"/>
        </w:rPr>
      </w:pPr>
      <w:r>
        <w:rPr>
          <w:rFonts w:ascii="Arial Narrow" w:hAnsi="Arial Narrow"/>
          <w:b/>
          <w:sz w:val="28"/>
          <w:szCs w:val="28"/>
        </w:rPr>
        <w:t>Servicii asociate – CERINȚE VALABILE PENTRU TOATE LOTURILE</w:t>
      </w:r>
    </w:p>
    <w:p>
      <w:pPr>
        <w:pStyle w:val="WWPrimindentpentrucorptext"/>
        <w:ind w:right="567" w:hanging="0"/>
        <w:rPr>
          <w:rFonts w:ascii="Arial Narrow" w:hAnsi="Arial Narrow"/>
          <w:b/>
          <w:b/>
        </w:rPr>
      </w:pPr>
      <w:r>
        <w:rPr>
          <w:rFonts w:ascii="Arial Narrow" w:hAnsi="Arial Narrow"/>
          <w:b/>
        </w:rPr>
      </w:r>
    </w:p>
    <w:p>
      <w:pPr>
        <w:pStyle w:val="WWPrimindentpentrucorptext"/>
        <w:ind w:right="567" w:hanging="0"/>
        <w:rPr>
          <w:rFonts w:ascii="Arial Narrow" w:hAnsi="Arial Narrow"/>
          <w:b/>
          <w:b/>
          <w:sz w:val="28"/>
          <w:szCs w:val="28"/>
        </w:rPr>
      </w:pPr>
      <w:r>
        <w:rPr>
          <w:rFonts w:ascii="Arial Narrow" w:hAnsi="Arial Narrow"/>
          <w:b/>
          <w:sz w:val="28"/>
          <w:szCs w:val="28"/>
        </w:rPr>
        <w:t>1 Instalarea</w:t>
      </w:r>
    </w:p>
    <w:p>
      <w:pPr>
        <w:pStyle w:val="Normal"/>
        <w:jc w:val="both"/>
        <w:rPr>
          <w:rFonts w:ascii="Arial Narrow" w:hAnsi="Arial Narrow"/>
        </w:rPr>
      </w:pPr>
      <w:r>
        <w:rPr>
          <w:rFonts w:ascii="Arial Narrow" w:hAnsi="Arial Narrow"/>
        </w:rPr>
        <w:t xml:space="preserve">Furnizorul va asigura licentierea, instalarea și configurarea echipamentelor ofertate. </w:t>
      </w:r>
    </w:p>
    <w:p>
      <w:pPr>
        <w:pStyle w:val="Normal"/>
        <w:jc w:val="both"/>
        <w:rPr>
          <w:rFonts w:ascii="Arial Narrow" w:hAnsi="Arial Narrow" w:eastAsia="Courier New" w:cs="Arial"/>
          <w:b/>
          <w:b/>
        </w:rPr>
      </w:pPr>
      <w:r>
        <w:rPr>
          <w:rFonts w:eastAsia="Courier New" w:cs="Arial" w:ascii="Arial Narrow" w:hAnsi="Arial Narrow"/>
          <w:b/>
        </w:rPr>
      </w:r>
    </w:p>
    <w:p>
      <w:pPr>
        <w:pStyle w:val="Normal"/>
        <w:jc w:val="both"/>
        <w:rPr>
          <w:rFonts w:ascii="Arial Narrow" w:hAnsi="Arial Narrow" w:cs="Calibri"/>
        </w:rPr>
      </w:pPr>
      <w:r>
        <w:rPr>
          <w:rFonts w:cs="Calibri" w:ascii="Arial Narrow" w:hAnsi="Arial Narrow"/>
        </w:rPr>
      </w:r>
    </w:p>
    <w:p>
      <w:pPr>
        <w:pStyle w:val="WWPrimindentpentrucorptext"/>
        <w:ind w:right="567" w:hanging="0"/>
        <w:rPr>
          <w:rFonts w:ascii="Arial Narrow" w:hAnsi="Arial Narrow"/>
          <w:b/>
          <w:b/>
          <w:sz w:val="28"/>
          <w:szCs w:val="28"/>
        </w:rPr>
      </w:pPr>
      <w:r>
        <w:rPr>
          <w:rFonts w:ascii="Arial Narrow" w:hAnsi="Arial Narrow"/>
          <w:b/>
          <w:sz w:val="28"/>
          <w:szCs w:val="28"/>
        </w:rPr>
        <w:t>2 Alte cerinte</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Arial Narrow"/>
        </w:rPr>
      </w:pPr>
      <w:r>
        <w:rPr>
          <w:rFonts w:cs="Arial Narrow" w:ascii="Arial Narrow" w:hAnsi="Arial Narrow"/>
          <w:b/>
          <w:color w:val="000000"/>
        </w:rPr>
        <w:t xml:space="preserve">Locaţii de livrare: </w:t>
      </w:r>
      <w:r>
        <w:rPr>
          <w:rFonts w:cs="Arial Narrow" w:ascii="Arial Narrow" w:hAnsi="Arial Narrow"/>
        </w:rPr>
        <w:t>Sediul central al Oficiului Naţional al Registrului Comerţului</w:t>
      </w:r>
      <w:r>
        <w:rPr>
          <w:rFonts w:cs="Arial Narrow" w:ascii="Arial Narrow" w:hAnsi="Arial Narrow"/>
          <w:b/>
        </w:rPr>
        <w:t>.</w:t>
      </w:r>
      <w:r>
        <w:rPr>
          <w:rFonts w:cs="Arial Narrow" w:ascii="Arial Narrow" w:hAnsi="Arial Narrow"/>
        </w:rPr>
        <w:t xml:space="preserve"> </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Toate licentele software necesare livrării echipamentelor ofertate din cadrul acestui caiet de sarcini vor fi perpetue, în proprietatea Autorității contractante pentru totdeauna de la momentul achiziției, respectiv orice aplicație software furnizată va putea să fie folosită în mod legal pentru o perioadă nedefinită de timp, pentru sistemele ofertate și pentru numărul de utilizatori/ sisteme prezentat. Nu se acceptă alte tipuri de licențiere software, respectiv următoarele: leasing, închiriere, licențiere temporară indiferent de perioada de timp ofertată dacă este limitată, licențiere cloud, etc.</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Toate aplicațiile software se vor instala pe echipamentele ofertate, fără a exista nici o componentă în afara sistemului cerut în cadrul acestui caiet de sarcini. Nu se vor accepta aplicații sau sisteme care interacționează cu entități din afara rețelei Autorității contractante, respectiv  sisteme care să interacționeze cu sistemele producătorilor, sisteme de tip cloud public (externe rețelei Autorității contractante), etc. Excepție fac cazurile în care pentru buna funcționare și mentenanța aplicațiilor și sistemelor ofertate și pentru buna îndeplinire a cerințelor tehnice, este nevoie de interacțiunea cu site-urile producătorilor sau alte site-uri (de exemplu: site-uri de update-uri pentru sistemul de operare sau aplicații de tip office, site-uri de unde este nevoie de componente sau versiuni noi ale aplicațiilor furnizate, site-uri de firmware, BIOS, drivere, knowledge base ale producătorilor de echipamente – în orice situație este obligatoriu ca aceste site-uri să fie cele oficiale indicate de producători).</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Toate specificatiile echipamentelor vor trebui sa fie suportate de catre producatori, respectiv sa se regaseasca în productie pana cel putin la data expirarii contractului. Se accepta si livrarea altor specificatii tehnice (superioare) in cadrul ofertei, cu conditia sa fie asumate, semnate si stampilate la comun de catre toti producatorii tuturor subansamblelor constructive ce alcatuiesc sistemul ofertat - altfel nu se accepta modificari ale specificatiilor originale ale producatorilor pentru indeplinirea cerintelor din acest caiet de sarcini.</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Ofertantul trebuie să răspundă punctual la toate cerinţele cuprinse în prezentul caiet de sarcini şi să detalieze în cadrul propunerii tehnice modalitatea şi mijloacele concrete prin care echipamentele si serviciile furnizate îndeplinesc aceste cerinţe, astfel încât comisia de evaluare să aibă posibilitatea evaluării acesteia în mod obiectiv. Pentru toate echipamentele solicitate se va prezenta configuratia detaliata a fiecaruia insotita de part-numbere si de cantitatile aferente fiecarui part-number care intra in componenta echipamentului ofertat.</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 xml:space="preserve">Propunerea tehnică se va întocmi într-o manieră organizată, astfel încât procesul de evaluare a ofertelor să permită identificarea facilă a corespondenţei informaţiilor cuprinse în ofertă cu specificaţiile tehnice din caietul de sarcin. Toate referintele (link-urile) către site-uri Internet trebuie să fie in format hyperlink (gata de click). </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Propunerea tehnică va cuprinde cel puţin elementele mentionate in cadrul fisei de date a achizitiei, precum si prezentarea în detaliu cu privire la cerintele si serviciile furnizate prin raportare la cerintele stabilite în prezentul caiet de sarcini.</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Omisiunea sau neîndeplinirea corespunzătoare a oricărei dintre cerinţele prezentului caiet de sarcini va duce la respingerea ofertei ca neconformă. Astfel, lipsa unui răspuns sau prezentarea unor descrieri nerelevante prin raportare la cerințele prezentului caiet de sarcini va duce la descalificarea ofertantului. De asemenea, un simplu răspuns (afirmație) de confirmare din partea operatorului economic cu privire la respectarea cerinţelor din caietul de sarcini, fără precizarea exactă a modalităţii de îndeplinire, nu va fi acceptat. În acest sens se solicită din partea ofertantilor și intră în răspunderea acestora prezentarea dovezilor concrete în sprijinul oricăror afirmaţii care se pot încadra în categoria exemplului anterior menționat.</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rPr>
      </w:pPr>
      <w:r>
        <w:rPr>
          <w:rFonts w:cs="Calibri" w:ascii="Arial Narrow" w:hAnsi="Arial Narrow"/>
        </w:rPr>
        <w:t>Operatorii economici vor oferta toate materialele și echipamentele prevăzute în caietul de sarcini, iar acolo unde este cazul, vor propune echipamente hardware sau produse software suplimentare pentru a îndeplini toate cerințele enunțate în caietul de sarcini.</w:t>
      </w:r>
    </w:p>
    <w:p>
      <w:pPr>
        <w:pStyle w:val="Normal"/>
        <w:jc w:val="both"/>
        <w:rPr>
          <w:rFonts w:ascii="Arial Narrow" w:hAnsi="Arial Narrow" w:cs="Calibri"/>
        </w:rPr>
      </w:pPr>
      <w:r>
        <w:rPr>
          <w:rFonts w:cs="Calibri" w:ascii="Arial Narrow" w:hAnsi="Arial Narrow"/>
        </w:rPr>
      </w:r>
    </w:p>
    <w:p>
      <w:pPr>
        <w:pStyle w:val="Normal"/>
        <w:jc w:val="both"/>
        <w:rPr>
          <w:rFonts w:ascii="Arial Narrow" w:hAnsi="Arial Narrow" w:cs="Calibri"/>
          <w:b/>
          <w:b/>
          <w:u w:val="single"/>
        </w:rPr>
      </w:pPr>
      <w:r>
        <w:rPr>
          <w:rFonts w:cs="Calibri" w:ascii="Arial Narrow" w:hAnsi="Arial Narrow"/>
          <w:b/>
          <w:u w:val="single"/>
        </w:rPr>
        <w:t xml:space="preserve">Nota: </w:t>
      </w:r>
    </w:p>
    <w:p>
      <w:pPr>
        <w:pStyle w:val="Normal"/>
        <w:jc w:val="both"/>
        <w:rPr>
          <w:rFonts w:ascii="Arial Narrow" w:hAnsi="Arial Narrow" w:cs="Calibri"/>
        </w:rPr>
      </w:pPr>
      <w:r>
        <w:rPr>
          <w:rFonts w:cs="Calibri" w:ascii="Arial Narrow" w:hAnsi="Arial Narrow"/>
        </w:rPr>
        <w:t xml:space="preserve">Specificatiile tehnice definite in cadrul prezentului caiet de sarcini corespund necesitatilor si exigentelor autoritatii contractante. Avand in vedere specificitatea, Autoritatea contractanta a descris necesarul de livrabile si servicii intr-un nivel de detaliu necesar operatorilor economici interesati, permitand identificarea obiectului acestui contract de achizitie publica. </w:t>
      </w:r>
    </w:p>
    <w:p>
      <w:pPr>
        <w:pStyle w:val="Normal"/>
        <w:jc w:val="both"/>
        <w:rPr>
          <w:rFonts w:ascii="Arial Narrow" w:hAnsi="Arial Narrow" w:cs="Calibri"/>
        </w:rPr>
      </w:pPr>
      <w:r>
        <w:rPr>
          <w:rFonts w:cs="Calibri" w:ascii="Arial Narrow" w:hAnsi="Arial Narrow"/>
        </w:rPr>
        <w:t>Toate specificatiile, serviciile si cerintele mentionate si solicitate in cadrul acestui caiet de sarcini sunt insotite de mentiunea „sau echivalent”.</w:t>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both"/>
        <w:rPr>
          <w:rFonts w:ascii="Arial Narrow" w:hAnsi="Arial Narrow" w:cs="Arial"/>
        </w:rPr>
      </w:pPr>
      <w:r>
        <w:rPr>
          <w:rFonts w:cs="Arial" w:ascii="Arial Narrow" w:hAnsi="Arial Narrow"/>
        </w:rPr>
      </w:r>
    </w:p>
    <w:p>
      <w:pPr>
        <w:pStyle w:val="Normal"/>
        <w:jc w:val="center"/>
        <w:rPr>
          <w:rFonts w:ascii="Arial Narrow" w:hAnsi="Arial Narrow" w:cs="Arial"/>
          <w:b/>
          <w:b/>
        </w:rPr>
      </w:pPr>
      <w:r>
        <w:rPr>
          <w:rFonts w:cs="Arial" w:ascii="Arial Narrow" w:hAnsi="Arial Narrow"/>
          <w:b/>
        </w:rPr>
        <w:t>AUTORITATEA CONTRACTANTĂ</w:t>
      </w:r>
    </w:p>
    <w:p>
      <w:pPr>
        <w:pStyle w:val="Normal"/>
        <w:jc w:val="both"/>
        <w:rPr/>
      </w:pPr>
      <w:r>
        <w:rPr/>
      </w:r>
    </w:p>
    <w:sectPr>
      <w:headerReference w:type="default" r:id="rId2"/>
      <w:footerReference w:type="default" r:id="rId3"/>
      <w:type w:val="nextPage"/>
      <w:pgSz w:w="11906" w:h="16838"/>
      <w:pgMar w:left="1411" w:right="1411" w:header="706" w:top="1411" w:footer="706" w:bottom="14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swiss"/>
    <w:pitch w:val="variable"/>
  </w:font>
  <w:font w:name="Arial">
    <w:charset w:val="ee"/>
    <w:family w:val="roman"/>
    <w:pitch w:val="variable"/>
  </w:font>
  <w:font w:name="Arial Narro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5664531"/>
    </w:sdtPr>
    <w:sdtContent>
      <w:p>
        <w:pPr>
          <w:pStyle w:val="Footer"/>
          <w:jc w:val="center"/>
          <w:rPr/>
        </w:pPr>
        <w:r>
          <w:rPr/>
          <w:fldChar w:fldCharType="begin"/>
        </w:r>
        <w:r>
          <w:instrText> PAGE </w:instrText>
        </w:r>
        <w:r>
          <w:fldChar w:fldCharType="separate"/>
        </w:r>
        <w:r>
          <w:t>9</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o-RO"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9710c"/>
    <w:pPr>
      <w:widowControl/>
      <w:bidi w:val="0"/>
      <w:spacing w:lineRule="auto" w:line="240" w:before="0" w:after="0"/>
      <w:jc w:val="left"/>
    </w:pPr>
    <w:rPr>
      <w:rFonts w:ascii="Times New Roman" w:hAnsi="Times New Roman" w:eastAsia="Times New Roman" w:cs="Times New Roman"/>
      <w:color w:val="auto"/>
      <w:kern w:val="0"/>
      <w:sz w:val="24"/>
      <w:szCs w:val="24"/>
      <w:lang w:val="ro-RO" w:eastAsia="en-US" w:bidi="ar-SA"/>
    </w:rPr>
  </w:style>
  <w:style w:type="character" w:styleId="DefaultParagraphFont" w:default="1">
    <w:name w:val="Default Paragraph Font"/>
    <w:uiPriority w:val="1"/>
    <w:semiHidden/>
    <w:unhideWhenUsed/>
    <w:qFormat/>
    <w:rPr/>
  </w:style>
  <w:style w:type="character" w:styleId="Themebody" w:customStyle="1">
    <w:name w:val="themebody"/>
    <w:basedOn w:val="DefaultParagraphFont"/>
    <w:qFormat/>
    <w:rsid w:val="002a69ba"/>
    <w:rPr/>
  </w:style>
  <w:style w:type="character" w:styleId="DefaultTextCaracter" w:customStyle="1">
    <w:name w:val="Default Text Caracter"/>
    <w:link w:val="DefaultText"/>
    <w:qFormat/>
    <w:rsid w:val="002a69ba"/>
    <w:rPr>
      <w:rFonts w:ascii="Times New Roman" w:hAnsi="Times New Roman" w:eastAsia="Lucida Sans Unicode" w:cs="Times New Roman"/>
      <w:color w:val="000000"/>
      <w:sz w:val="24"/>
      <w:szCs w:val="24"/>
      <w:lang w:val="x-none"/>
    </w:rPr>
  </w:style>
  <w:style w:type="character" w:styleId="Annotationreference">
    <w:name w:val="annotation reference"/>
    <w:basedOn w:val="DefaultParagraphFont"/>
    <w:uiPriority w:val="99"/>
    <w:semiHidden/>
    <w:unhideWhenUsed/>
    <w:qFormat/>
    <w:rsid w:val="00982bb0"/>
    <w:rPr>
      <w:sz w:val="16"/>
      <w:szCs w:val="16"/>
    </w:rPr>
  </w:style>
  <w:style w:type="character" w:styleId="CommentTextChar" w:customStyle="1">
    <w:name w:val="Comment Text Char"/>
    <w:basedOn w:val="DefaultParagraphFont"/>
    <w:link w:val="CommentText"/>
    <w:uiPriority w:val="99"/>
    <w:semiHidden/>
    <w:qFormat/>
    <w:rsid w:val="00982bb0"/>
    <w:rPr>
      <w:rFonts w:ascii="Times New Roman" w:hAnsi="Times New Roman" w:eastAsia="Lucida Sans Unicode" w:cs="Times New Roman"/>
      <w:sz w:val="20"/>
      <w:szCs w:val="20"/>
    </w:rPr>
  </w:style>
  <w:style w:type="character" w:styleId="CommentSubjectChar" w:customStyle="1">
    <w:name w:val="Comment Subject Char"/>
    <w:basedOn w:val="CommentTextChar"/>
    <w:link w:val="CommentSubject"/>
    <w:uiPriority w:val="99"/>
    <w:semiHidden/>
    <w:qFormat/>
    <w:rsid w:val="00982bb0"/>
    <w:rPr>
      <w:rFonts w:ascii="Times New Roman" w:hAnsi="Times New Roman" w:eastAsia="Lucida Sans Unicode" w:cs="Times New Roman"/>
      <w:b/>
      <w:bCs/>
      <w:sz w:val="20"/>
      <w:szCs w:val="20"/>
    </w:rPr>
  </w:style>
  <w:style w:type="character" w:styleId="BalloonTextChar" w:customStyle="1">
    <w:name w:val="Balloon Text Char"/>
    <w:basedOn w:val="DefaultParagraphFont"/>
    <w:link w:val="BalloonText"/>
    <w:uiPriority w:val="99"/>
    <w:semiHidden/>
    <w:qFormat/>
    <w:rsid w:val="00982bb0"/>
    <w:rPr>
      <w:rFonts w:ascii="Tahoma" w:hAnsi="Tahoma" w:eastAsia="Lucida Sans Unicode" w:cs="Tahoma"/>
      <w:sz w:val="16"/>
      <w:szCs w:val="16"/>
    </w:rPr>
  </w:style>
  <w:style w:type="character" w:styleId="PlainTextChar" w:customStyle="1">
    <w:name w:val="Plain Text Char"/>
    <w:basedOn w:val="DefaultParagraphFont"/>
    <w:link w:val="PlainText"/>
    <w:uiPriority w:val="99"/>
    <w:qFormat/>
    <w:rsid w:val="004c1742"/>
    <w:rPr>
      <w:rFonts w:ascii="Courier New" w:hAnsi="Courier New" w:eastAsia="Times New Roman" w:cs="Courier New"/>
      <w:sz w:val="20"/>
      <w:szCs w:val="20"/>
      <w:lang w:eastAsia="ro-RO"/>
    </w:rPr>
  </w:style>
  <w:style w:type="character" w:styleId="HeaderChar" w:customStyle="1">
    <w:name w:val="Header Char"/>
    <w:basedOn w:val="DefaultParagraphFont"/>
    <w:link w:val="Header"/>
    <w:uiPriority w:val="99"/>
    <w:qFormat/>
    <w:rsid w:val="00b4103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4103e"/>
    <w:rPr>
      <w:rFonts w:ascii="Times New Roman" w:hAnsi="Times New Roman" w:eastAsia="Times New Roman" w:cs="Times New Roman"/>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Times New Roman"/>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Times New Roman"/>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Calibri" w:cs="Calibri"/>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eastAsia="Calibri" w:cs="Calibri"/>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New Roman"/>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Calibri"/>
      <w:color w:val="00000A"/>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WWPrimindentpentrucorptext" w:customStyle="1">
    <w:name w:val="WW-Prim indent pentru corp text"/>
    <w:basedOn w:val="Normal"/>
    <w:qFormat/>
    <w:rsid w:val="002a69ba"/>
    <w:pPr>
      <w:ind w:right="567" w:firstLine="567"/>
      <w:jc w:val="both"/>
    </w:pPr>
    <w:rPr>
      <w:rFonts w:ascii="Arial" w:hAnsi="Arial"/>
    </w:rPr>
  </w:style>
  <w:style w:type="paragraph" w:styleId="DefaultText" w:customStyle="1">
    <w:name w:val="Default Text"/>
    <w:basedOn w:val="Normal"/>
    <w:link w:val="DefaultTextCaracter"/>
    <w:qFormat/>
    <w:rsid w:val="002a69ba"/>
    <w:pPr>
      <w:overflowPunct w:val="true"/>
      <w:textAlignment w:val="baseline"/>
    </w:pPr>
    <w:rPr>
      <w:color w:val="000000"/>
      <w:lang w:val="x-none"/>
    </w:rPr>
  </w:style>
  <w:style w:type="paragraph" w:styleId="FR3" w:customStyle="1">
    <w:name w:val="FR3"/>
    <w:qFormat/>
    <w:rsid w:val="002a69ba"/>
    <w:pPr>
      <w:widowControl w:val="false"/>
      <w:suppressAutoHyphens w:val="true"/>
      <w:bidi w:val="0"/>
      <w:spacing w:lineRule="auto" w:line="240" w:before="500" w:after="0"/>
      <w:jc w:val="left"/>
    </w:pPr>
    <w:rPr>
      <w:rFonts w:ascii="Arial" w:hAnsi="Arial" w:eastAsia="Times New Roman" w:cs="Arial"/>
      <w:color w:val="auto"/>
      <w:kern w:val="0"/>
      <w:sz w:val="24"/>
      <w:szCs w:val="22"/>
      <w:lang w:val="en-US" w:eastAsia="ar-SA" w:bidi="ar-SA"/>
    </w:rPr>
  </w:style>
  <w:style w:type="paragraph" w:styleId="ListParagraph">
    <w:name w:val="List Paragraph"/>
    <w:basedOn w:val="Normal"/>
    <w:uiPriority w:val="34"/>
    <w:qFormat/>
    <w:rsid w:val="002a7ebb"/>
    <w:pPr>
      <w:spacing w:lineRule="auto" w:line="259" w:before="0" w:after="160"/>
      <w:ind w:left="720" w:hanging="0"/>
      <w:contextualSpacing/>
    </w:pPr>
    <w:rPr>
      <w:rFonts w:ascii="Calibri" w:hAnsi="Calibri"/>
      <w:sz w:val="22"/>
      <w:szCs w:val="22"/>
      <w:lang w:val="en-GB"/>
    </w:rPr>
  </w:style>
  <w:style w:type="paragraph" w:styleId="Annotationtext">
    <w:name w:val="annotation text"/>
    <w:basedOn w:val="Normal"/>
    <w:link w:val="CommentTextChar"/>
    <w:uiPriority w:val="99"/>
    <w:semiHidden/>
    <w:unhideWhenUsed/>
    <w:qFormat/>
    <w:rsid w:val="00982bb0"/>
    <w:pPr/>
    <w:rPr>
      <w:sz w:val="20"/>
      <w:szCs w:val="20"/>
    </w:rPr>
  </w:style>
  <w:style w:type="paragraph" w:styleId="Annotationsubject">
    <w:name w:val="annotation subject"/>
    <w:basedOn w:val="Annotationtext"/>
    <w:link w:val="CommentSubjectChar"/>
    <w:uiPriority w:val="99"/>
    <w:semiHidden/>
    <w:unhideWhenUsed/>
    <w:qFormat/>
    <w:rsid w:val="00982bb0"/>
    <w:pPr/>
    <w:rPr>
      <w:b/>
      <w:bCs/>
    </w:rPr>
  </w:style>
  <w:style w:type="paragraph" w:styleId="BalloonText">
    <w:name w:val="Balloon Text"/>
    <w:basedOn w:val="Normal"/>
    <w:link w:val="BalloonTextChar"/>
    <w:uiPriority w:val="99"/>
    <w:semiHidden/>
    <w:unhideWhenUsed/>
    <w:qFormat/>
    <w:rsid w:val="00982bb0"/>
    <w:pPr/>
    <w:rPr>
      <w:rFonts w:ascii="Tahoma" w:hAnsi="Tahoma" w:cs="Tahoma"/>
      <w:sz w:val="16"/>
      <w:szCs w:val="16"/>
    </w:rPr>
  </w:style>
  <w:style w:type="paragraph" w:styleId="NormalWeb">
    <w:name w:val="Normal (Web)"/>
    <w:basedOn w:val="Normal"/>
    <w:uiPriority w:val="99"/>
    <w:qFormat/>
    <w:rsid w:val="00f64a2b"/>
    <w:pPr>
      <w:spacing w:beforeAutospacing="1" w:after="119"/>
    </w:pPr>
    <w:rPr/>
  </w:style>
  <w:style w:type="paragraph" w:styleId="PlainText">
    <w:name w:val="Plain Text"/>
    <w:basedOn w:val="Normal"/>
    <w:link w:val="PlainTextChar"/>
    <w:uiPriority w:val="99"/>
    <w:qFormat/>
    <w:rsid w:val="004c1742"/>
    <w:pPr/>
    <w:rPr>
      <w:rFonts w:ascii="Courier New" w:hAnsi="Courier New" w:cs="Courier New"/>
      <w:sz w:val="20"/>
      <w:szCs w:val="20"/>
      <w:lang w:eastAsia="ro-RO"/>
    </w:rPr>
  </w:style>
  <w:style w:type="paragraph" w:styleId="Header">
    <w:name w:val="Header"/>
    <w:basedOn w:val="Normal"/>
    <w:link w:val="HeaderChar"/>
    <w:uiPriority w:val="99"/>
    <w:unhideWhenUsed/>
    <w:rsid w:val="00b4103e"/>
    <w:pPr>
      <w:tabs>
        <w:tab w:val="center" w:pos="4680" w:leader="none"/>
        <w:tab w:val="right" w:pos="9360" w:leader="none"/>
      </w:tabs>
    </w:pPr>
    <w:rPr/>
  </w:style>
  <w:style w:type="paragraph" w:styleId="Footer">
    <w:name w:val="Footer"/>
    <w:basedOn w:val="Normal"/>
    <w:link w:val="FooterChar"/>
    <w:uiPriority w:val="99"/>
    <w:unhideWhenUsed/>
    <w:rsid w:val="00b4103e"/>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ED4B-FE61-48A7-BB5F-DBF35DD7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LibreOffice/5.4.7.2$Windows_x86 LibreOffice_project/c838ef25c16710f8838b1faec480ebba495259d0</Application>
  <Pages>9</Pages>
  <Words>2314</Words>
  <Characters>13696</Characters>
  <CharactersWithSpaces>15848</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2018-10-30T13:53:00Z</dcterms:created>
  <dc:creator/>
  <dc:description/>
  <dc:language>ro-RO</dc:language>
  <cp:lastModifiedBy>Mihaela Joita</cp:lastModifiedBy>
  <cp:lastPrinted>2018-10-31T09:04:13Z</cp:lastPrinted>
  <dcterms:modified xsi:type="dcterms:W3CDTF">2018-10-31T09:03:16Z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